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5706873"/>
        <w:docPartObj>
          <w:docPartGallery w:val="Cover Pages"/>
          <w:docPartUnique/>
        </w:docPartObj>
      </w:sdtPr>
      <w:sdtContent>
        <w:p w:rsidR="00E23904" w:rsidRDefault="00E23904"/>
        <w:p w:rsidR="00E23904" w:rsidRDefault="00E23904">
          <w:r>
            <w:rPr>
              <w:noProof/>
              <w:lang w:eastAsia="ru-RU"/>
            </w:rPr>
            <w:drawing>
              <wp:anchor distT="0" distB="0" distL="114300" distR="114300" simplePos="0" relativeHeight="251666432" behindDoc="1" locked="0" layoutInCell="1" allowOverlap="1" wp14:anchorId="1B439473" wp14:editId="0AA2C8D6">
                <wp:simplePos x="0" y="0"/>
                <wp:positionH relativeFrom="column">
                  <wp:posOffset>1062355</wp:posOffset>
                </wp:positionH>
                <wp:positionV relativeFrom="paragraph">
                  <wp:posOffset>4785995</wp:posOffset>
                </wp:positionV>
                <wp:extent cx="4189407" cy="3686175"/>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21_m.jpg"/>
                        <pic:cNvPicPr/>
                      </pic:nvPicPr>
                      <pic:blipFill>
                        <a:blip r:embed="rId6">
                          <a:extLst>
                            <a:ext uri="{28A0092B-C50C-407E-A947-70E740481C1C}">
                              <a14:useLocalDpi xmlns:a14="http://schemas.microsoft.com/office/drawing/2010/main" val="0"/>
                            </a:ext>
                          </a:extLst>
                        </a:blip>
                        <a:stretch>
                          <a:fillRect/>
                        </a:stretch>
                      </pic:blipFill>
                      <pic:spPr>
                        <a:xfrm>
                          <a:off x="0" y="0"/>
                          <a:ext cx="4189407" cy="36861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68A5911" wp14:editId="4487A9EE">
                    <wp:simplePos x="0" y="0"/>
                    <wp:positionH relativeFrom="column">
                      <wp:posOffset>2270760</wp:posOffset>
                    </wp:positionH>
                    <wp:positionV relativeFrom="paragraph">
                      <wp:posOffset>8472170</wp:posOffset>
                    </wp:positionV>
                    <wp:extent cx="1828800" cy="6096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609600"/>
                            </a:xfrm>
                            <a:prstGeom prst="rect">
                              <a:avLst/>
                            </a:prstGeom>
                            <a:noFill/>
                            <a:ln>
                              <a:noFill/>
                            </a:ln>
                            <a:effectLst/>
                          </wps:spPr>
                          <wps:txbx>
                            <w:txbxContent>
                              <w:p w:rsidR="00E23904" w:rsidRPr="00E23904" w:rsidRDefault="00E23904" w:rsidP="00E23904">
                                <w:pPr>
                                  <w:jc w:val="center"/>
                                  <w:rPr>
                                    <w:i/>
                                    <w:noProof/>
                                    <w:color w:val="FF0000"/>
                                    <w:sz w:val="44"/>
                                    <w:szCs w:val="44"/>
                                    <w14:textOutline w14:w="10541" w14:cap="flat" w14:cmpd="sng" w14:algn="ctr">
                                      <w14:solidFill>
                                        <w14:schemeClr w14:val="accent1">
                                          <w14:shade w14:val="88000"/>
                                          <w14:satMod w14:val="110000"/>
                                        </w14:schemeClr>
                                      </w14:solidFill>
                                      <w14:prstDash w14:val="solid"/>
                                      <w14:round/>
                                    </w14:textOutline>
                                  </w:rPr>
                                </w:pPr>
                                <w:r w:rsidRPr="00E23904">
                                  <w:rPr>
                                    <w:i/>
                                    <w:noProof/>
                                    <w:color w:val="FF0000"/>
                                    <w:sz w:val="44"/>
                                    <w:szCs w:val="44"/>
                                    <w14:textOutline w14:w="10541" w14:cap="flat" w14:cmpd="sng" w14:algn="ctr">
                                      <w14:solidFill>
                                        <w14:schemeClr w14:val="accent1">
                                          <w14:shade w14:val="88000"/>
                                          <w14:satMod w14:val="110000"/>
                                        </w14:schemeClr>
                                      </w14:solidFill>
                                      <w14:prstDash w14:val="solid"/>
                                      <w14:round/>
                                    </w14:textOutline>
                                  </w:rPr>
                                  <w:t xml:space="preserve">г.Кизилюрт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78.8pt;margin-top:667.1pt;width:2in;height:4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" filled="f" stroked="f">
                    <v:fill o:detectmouseclick="t"/>
                    <v:textbox>
                      <w:txbxContent>
                        <w:p w:rsidR="00E23904" w:rsidRPr="00E23904" w:rsidRDefault="00E23904" w:rsidP="00E23904">
                          <w:pPr>
                            <w:jc w:val="center"/>
                            <w:rPr>
                              <w:i/>
                              <w:noProof/>
                              <w:color w:val="FF0000"/>
                              <w:sz w:val="44"/>
                              <w:szCs w:val="44"/>
                              <w14:textOutline w14:w="10541" w14:cap="flat" w14:cmpd="sng" w14:algn="ctr">
                                <w14:solidFill>
                                  <w14:schemeClr w14:val="accent1">
                                    <w14:shade w14:val="88000"/>
                                    <w14:satMod w14:val="110000"/>
                                  </w14:schemeClr>
                                </w14:solidFill>
                                <w14:prstDash w14:val="solid"/>
                                <w14:round/>
                              </w14:textOutline>
                            </w:rPr>
                          </w:pPr>
                          <w:r w:rsidRPr="00E23904">
                            <w:rPr>
                              <w:i/>
                              <w:noProof/>
                              <w:color w:val="FF0000"/>
                              <w:sz w:val="44"/>
                              <w:szCs w:val="44"/>
                              <w14:textOutline w14:w="10541" w14:cap="flat" w14:cmpd="sng" w14:algn="ctr">
                                <w14:solidFill>
                                  <w14:schemeClr w14:val="accent1">
                                    <w14:shade w14:val="88000"/>
                                    <w14:satMod w14:val="110000"/>
                                  </w14:schemeClr>
                                </w14:solidFill>
                                <w14:prstDash w14:val="solid"/>
                                <w14:round/>
                              </w14:textOutline>
                            </w:rPr>
                            <w:t xml:space="preserve">г.Кизилюрт </w:t>
                          </w:r>
                        </w:p>
                      </w:txbxContent>
                    </v:textbox>
                  </v:shape>
                </w:pict>
              </mc:Fallback>
            </mc:AlternateContent>
          </w:r>
          <w:r>
            <w:rPr>
              <w:noProof/>
            </w:rPr>
            <mc:AlternateContent>
              <mc:Choice Requires="wps">
                <w:drawing>
                  <wp:anchor distT="0" distB="0" distL="114300" distR="114300" simplePos="0" relativeHeight="251663360" behindDoc="0" locked="0" layoutInCell="0" allowOverlap="1" wp14:anchorId="238EF79D" wp14:editId="3EBE07F2">
                    <wp:simplePos x="0" y="0"/>
                    <wp:positionH relativeFrom="page">
                      <wp:posOffset>400050</wp:posOffset>
                    </wp:positionH>
                    <wp:positionV relativeFrom="page">
                      <wp:posOffset>2619375</wp:posOffset>
                    </wp:positionV>
                    <wp:extent cx="6995160" cy="3276600"/>
                    <wp:effectExtent l="0" t="0" r="0" b="0"/>
                    <wp:wrapNone/>
                    <wp:docPr id="36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3276600"/>
                            </a:xfrm>
                            <a:prstGeom prst="rect">
                              <a:avLst/>
                            </a:prstGeom>
                            <a:solidFill>
                              <a:schemeClr val="bg1"/>
                            </a:solidFill>
                            <a:ln w="12700">
                              <a:noFill/>
                              <a:miter lim="800000"/>
                              <a:headEnd/>
                              <a:tailEnd/>
                            </a:ln>
                            <a:extLst/>
                          </wps:spPr>
                          <wps:txbx>
                            <w:txbxContent>
                              <w:sdt>
                                <w:sdtPr>
                                  <w:rPr>
                                    <w:rFonts w:ascii="Calibri" w:eastAsia="Times New Roman" w:hAnsi="Calibri" w:cs="Calibri"/>
                                    <w:b/>
                                    <w:i/>
                                    <w:color w:val="FF0000"/>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E23904" w:rsidRPr="00E23904" w:rsidRDefault="00E23904" w:rsidP="00E23904">
                                    <w:pPr>
                                      <w:pStyle w:val="a6"/>
                                      <w:jc w:val="center"/>
                                      <w:rPr>
                                        <w:rFonts w:ascii="Calibri" w:eastAsia="Times New Roman" w:hAnsi="Calibri" w:cs="Calibri"/>
                                        <w:b/>
                                        <w:i/>
                                        <w:color w:val="FF0000"/>
                                        <w:sz w:val="72"/>
                                        <w:szCs w:val="72"/>
                                      </w:rPr>
                                    </w:pPr>
                                    <w:r w:rsidRPr="00E23904">
                                      <w:rPr>
                                        <w:rFonts w:ascii="Calibri" w:eastAsia="Times New Roman" w:hAnsi="Calibri" w:cs="Calibri"/>
                                        <w:b/>
                                        <w:i/>
                                        <w:color w:val="FF0000"/>
                                        <w:sz w:val="72"/>
                                        <w:szCs w:val="72"/>
                                      </w:rPr>
                                      <w:t>Консультационный пункт для родителей, чьи дети не посещают образовательное учреждение</w:t>
                                    </w:r>
                                  </w:p>
                                </w:sdtContent>
                              </w:sdt>
                              <w:p w:rsidR="00E23904" w:rsidRPr="00E23904" w:rsidRDefault="00E23904" w:rsidP="00E23904">
                                <w:pPr>
                                  <w:pStyle w:val="a6"/>
                                  <w:jc w:val="center"/>
                                  <w:rPr>
                                    <w:rFonts w:asciiTheme="majorHAnsi" w:eastAsiaTheme="majorEastAsia" w:hAnsiTheme="majorHAnsi" w:cstheme="majorBidi"/>
                                    <w:b/>
                                    <w:i/>
                                    <w:color w:val="FF0000"/>
                                    <w:sz w:val="72"/>
                                    <w:szCs w:val="72"/>
                                  </w:rPr>
                                </w:pPr>
                                <w:r w:rsidRPr="00E23904">
                                  <w:rPr>
                                    <w:rFonts w:ascii="Calibri" w:eastAsia="Times New Roman" w:hAnsi="Calibri" w:cs="Calibri"/>
                                    <w:b/>
                                    <w:i/>
                                    <w:color w:val="FF0000"/>
                                    <w:sz w:val="72"/>
                                    <w:szCs w:val="72"/>
                                  </w:rPr>
                                  <w:t>МКДОУ «д/с №9 «Колосок»</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Прямоугольник 16" o:spid="_x0000_s1027" style="position:absolute;margin-left:31.5pt;margin-top:206.25pt;width:550.8pt;height:258pt;z-index:25166336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" o:allowincell="f" fillcolor="white [3212]" stroked="f" strokeweight="1pt">
                    <v:textbox inset="14.4pt,,14.4pt">
                      <w:txbxContent>
                        <w:sdt>
                          <w:sdtPr>
                            <w:rPr>
                              <w:rFonts w:ascii="Calibri" w:eastAsia="Times New Roman" w:hAnsi="Calibri" w:cs="Calibri"/>
                              <w:b/>
                              <w:i/>
                              <w:color w:val="FF0000"/>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E23904" w:rsidRPr="00E23904" w:rsidRDefault="00E23904" w:rsidP="00E23904">
                              <w:pPr>
                                <w:pStyle w:val="a6"/>
                                <w:jc w:val="center"/>
                                <w:rPr>
                                  <w:rFonts w:ascii="Calibri" w:eastAsia="Times New Roman" w:hAnsi="Calibri" w:cs="Calibri"/>
                                  <w:b/>
                                  <w:i/>
                                  <w:color w:val="FF0000"/>
                                  <w:sz w:val="72"/>
                                  <w:szCs w:val="72"/>
                                </w:rPr>
                              </w:pPr>
                              <w:r w:rsidRPr="00E23904">
                                <w:rPr>
                                  <w:rFonts w:ascii="Calibri" w:eastAsia="Times New Roman" w:hAnsi="Calibri" w:cs="Calibri"/>
                                  <w:b/>
                                  <w:i/>
                                  <w:color w:val="FF0000"/>
                                  <w:sz w:val="72"/>
                                  <w:szCs w:val="72"/>
                                </w:rPr>
                                <w:t>Консультационный пункт для родителей, чьи дети не посещают образовательное учреждение</w:t>
                              </w:r>
                            </w:p>
                          </w:sdtContent>
                        </w:sdt>
                        <w:p w:rsidR="00E23904" w:rsidRPr="00E23904" w:rsidRDefault="00E23904" w:rsidP="00E23904">
                          <w:pPr>
                            <w:pStyle w:val="a6"/>
                            <w:jc w:val="center"/>
                            <w:rPr>
                              <w:rFonts w:asciiTheme="majorHAnsi" w:eastAsiaTheme="majorEastAsia" w:hAnsiTheme="majorHAnsi" w:cstheme="majorBidi"/>
                              <w:b/>
                              <w:i/>
                              <w:color w:val="FF0000"/>
                              <w:sz w:val="72"/>
                              <w:szCs w:val="72"/>
                            </w:rPr>
                          </w:pPr>
                          <w:r w:rsidRPr="00E23904">
                            <w:rPr>
                              <w:rFonts w:ascii="Calibri" w:eastAsia="Times New Roman" w:hAnsi="Calibri" w:cs="Calibri"/>
                              <w:b/>
                              <w:i/>
                              <w:color w:val="FF0000"/>
                              <w:sz w:val="72"/>
                              <w:szCs w:val="72"/>
                            </w:rPr>
                            <w:t>МКДОУ «д/с №9 «Колосок»</w:t>
                          </w:r>
                        </w:p>
                      </w:txbxContent>
                    </v:textbox>
                    <w10:wrap anchorx="page" anchory="page"/>
                  </v:rect>
                </w:pict>
              </mc:Fallback>
            </mc:AlternateContent>
          </w:r>
          <w:r>
            <w:br w:type="page"/>
          </w:r>
        </w:p>
        <w:p w:rsidR="00E23904" w:rsidRDefault="00E23904"/>
        <w:p w:rsidR="00E23904" w:rsidRDefault="00E23904"/>
      </w:sdtContent>
    </w:sdt>
    <w:p w:rsidR="009D6E8F" w:rsidRDefault="009D6E8F" w:rsidP="009D6E8F">
      <w:pPr>
        <w:rPr>
          <w:rFonts w:eastAsiaTheme="minorEastAsia"/>
          <w:lang w:eastAsia="ru-RU"/>
        </w:rPr>
      </w:pPr>
      <w:r w:rsidRPr="009D6E8F">
        <w:t> </w:t>
      </w:r>
      <w:r>
        <w:rPr>
          <w:noProof/>
          <w:lang w:eastAsia="ru-RU"/>
        </w:rPr>
        <w:drawing>
          <wp:anchor distT="0" distB="0" distL="114300" distR="114300" simplePos="0" relativeHeight="251659264" behindDoc="1" locked="0" layoutInCell="1" allowOverlap="1" wp14:anchorId="175BD552" wp14:editId="39135E44">
            <wp:simplePos x="0" y="0"/>
            <wp:positionH relativeFrom="page">
              <wp:posOffset>2780030</wp:posOffset>
            </wp:positionH>
            <wp:positionV relativeFrom="paragraph">
              <wp:posOffset>-487680</wp:posOffset>
            </wp:positionV>
            <wp:extent cx="2524125" cy="828675"/>
            <wp:effectExtent l="0" t="0" r="9525" b="9525"/>
            <wp:wrapNone/>
            <wp:docPr id="1" name="Рисунок 1" descr="Описани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logo.jpg"/>
                    <pic:cNvPicPr>
                      <a:picLocks noChangeAspect="1" noChangeArrowheads="1"/>
                    </pic:cNvPicPr>
                  </pic:nvPicPr>
                  <pic:blipFill>
                    <a:blip r:embed="rId7">
                      <a:clrChange>
                        <a:clrFrom>
                          <a:srgbClr val="EEEEEE"/>
                        </a:clrFrom>
                        <a:clrTo>
                          <a:srgbClr val="EEEEEE">
                            <a:alpha val="0"/>
                          </a:srgbClr>
                        </a:clrTo>
                      </a:clrChange>
                      <a:extLst>
                        <a:ext uri="{28A0092B-C50C-407E-A947-70E740481C1C}">
                          <a14:useLocalDpi xmlns:a14="http://schemas.microsoft.com/office/drawing/2010/main" val="0"/>
                        </a:ext>
                      </a:extLst>
                    </a:blip>
                    <a:srcRect/>
                    <a:stretch>
                      <a:fillRect/>
                    </a:stretch>
                  </pic:blipFill>
                  <pic:spPr bwMode="auto">
                    <a:xfrm>
                      <a:off x="0" y="0"/>
                      <a:ext cx="2524125" cy="828675"/>
                    </a:xfrm>
                    <a:prstGeom prst="rect">
                      <a:avLst/>
                    </a:prstGeom>
                    <a:noFill/>
                  </pic:spPr>
                </pic:pic>
              </a:graphicData>
            </a:graphic>
            <wp14:sizeRelH relativeFrom="page">
              <wp14:pctWidth>0</wp14:pctWidth>
            </wp14:sizeRelH>
            <wp14:sizeRelV relativeFrom="page">
              <wp14:pctHeight>0</wp14:pctHeight>
            </wp14:sizeRelV>
          </wp:anchor>
        </w:drawing>
      </w:r>
    </w:p>
    <w:p w:rsidR="009D6E8F" w:rsidRDefault="009D6E8F" w:rsidP="009D6E8F">
      <w:pPr>
        <w:keepNext/>
        <w:pBdr>
          <w:bottom w:val="single" w:sz="12" w:space="1" w:color="auto"/>
        </w:pBdr>
        <w:spacing w:after="0" w:line="240" w:lineRule="auto"/>
        <w:ind w:left="708"/>
        <w:jc w:val="center"/>
        <w:outlineLvl w:val="0"/>
        <w:rPr>
          <w:rFonts w:ascii="Arial" w:eastAsia="Times New Roman" w:hAnsi="Arial" w:cs="Times New Roman"/>
          <w:b/>
          <w:sz w:val="24"/>
          <w:szCs w:val="24"/>
          <w:lang w:eastAsia="ru-RU"/>
        </w:rPr>
      </w:pPr>
      <w:r>
        <w:rPr>
          <w:rFonts w:ascii="Arial" w:eastAsia="Times New Roman" w:hAnsi="Arial" w:cs="Times New Roman"/>
          <w:b/>
          <w:sz w:val="24"/>
          <w:szCs w:val="24"/>
          <w:lang w:eastAsia="ru-RU"/>
        </w:rPr>
        <w:t>МИНИСТЕРСТВО ОБРАЗОВАНИЯ И НАУКИ РЕСПУБЛИКИ ДАГЕСТАН   МУНИЦИПАЛЬНОЕ КАЗЕННОЕ ДОШКОЛЬНОЕ</w:t>
      </w:r>
    </w:p>
    <w:p w:rsidR="009D6E8F" w:rsidRDefault="009D6E8F" w:rsidP="009D6E8F">
      <w:pPr>
        <w:keepNext/>
        <w:pBdr>
          <w:bottom w:val="single" w:sz="12" w:space="1" w:color="auto"/>
        </w:pBdr>
        <w:spacing w:after="0" w:line="240" w:lineRule="auto"/>
        <w:ind w:left="708"/>
        <w:jc w:val="center"/>
        <w:outlineLvl w:val="0"/>
        <w:rPr>
          <w:rFonts w:ascii="Arial" w:eastAsia="Times New Roman" w:hAnsi="Arial" w:cs="Times New Roman"/>
          <w:b/>
          <w:sz w:val="24"/>
          <w:szCs w:val="24"/>
          <w:lang w:eastAsia="ru-RU"/>
        </w:rPr>
      </w:pPr>
      <w:r>
        <w:rPr>
          <w:rFonts w:ascii="Arial" w:eastAsia="Times New Roman" w:hAnsi="Arial" w:cs="Times New Roman"/>
          <w:b/>
          <w:sz w:val="24"/>
          <w:szCs w:val="24"/>
          <w:lang w:eastAsia="ru-RU"/>
        </w:rPr>
        <w:t xml:space="preserve"> ОБРАЗОВАТЕЛЬНОЕ УЧРЕЖДЕНИЕ</w:t>
      </w:r>
    </w:p>
    <w:p w:rsidR="009D6E8F" w:rsidRDefault="009D6E8F" w:rsidP="009D6E8F">
      <w:pPr>
        <w:keepNext/>
        <w:pBdr>
          <w:bottom w:val="single" w:sz="12" w:space="1" w:color="auto"/>
        </w:pBdr>
        <w:spacing w:after="0" w:line="240" w:lineRule="auto"/>
        <w:ind w:left="708"/>
        <w:jc w:val="center"/>
        <w:outlineLvl w:val="0"/>
        <w:rPr>
          <w:rFonts w:ascii="Arial" w:eastAsia="Times New Roman" w:hAnsi="Arial" w:cs="Times New Roman"/>
          <w:b/>
          <w:sz w:val="24"/>
          <w:szCs w:val="24"/>
          <w:lang w:eastAsia="ru-RU"/>
        </w:rPr>
      </w:pPr>
      <w:r>
        <w:rPr>
          <w:rFonts w:ascii="Arial" w:eastAsia="Times New Roman" w:hAnsi="Arial" w:cs="Times New Roman"/>
          <w:b/>
          <w:sz w:val="24"/>
          <w:szCs w:val="24"/>
          <w:lang w:eastAsia="ru-RU"/>
        </w:rPr>
        <w:t xml:space="preserve"> ДЕТСКИЙ САД №9 «КОЛОСОК» МО «ГОРОД КИЗИЛЮРТ»</w:t>
      </w:r>
    </w:p>
    <w:p w:rsidR="009D6E8F" w:rsidRDefault="009D6E8F" w:rsidP="009D6E8F">
      <w:pPr>
        <w:spacing w:after="0" w:line="240" w:lineRule="auto"/>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Адрес: 368120, Республика Дагестан               Телефон </w:t>
      </w:r>
      <w:r>
        <w:rPr>
          <w:rFonts w:ascii="Arial" w:eastAsia="Times New Roman" w:hAnsi="Arial" w:cs="Times New Roman"/>
          <w:noProof/>
          <w:sz w:val="24"/>
          <w:szCs w:val="24"/>
          <w:lang w:eastAsia="ru-RU"/>
        </w:rPr>
        <w:t xml:space="preserve">( </w:t>
      </w:r>
      <w:r>
        <w:rPr>
          <w:rFonts w:ascii="Arial" w:eastAsia="Times New Roman" w:hAnsi="Arial" w:cs="Times New Roman"/>
          <w:sz w:val="24"/>
          <w:szCs w:val="24"/>
          <w:lang w:eastAsia="ru-RU"/>
        </w:rPr>
        <w:t>87 234</w:t>
      </w:r>
      <w:proofErr w:type="gramStart"/>
      <w:r>
        <w:rPr>
          <w:rFonts w:ascii="Arial" w:eastAsia="Times New Roman" w:hAnsi="Arial" w:cs="Times New Roman"/>
          <w:sz w:val="24"/>
          <w:szCs w:val="24"/>
          <w:lang w:eastAsia="ru-RU"/>
        </w:rPr>
        <w:t xml:space="preserve"> )</w:t>
      </w:r>
      <w:proofErr w:type="gramEnd"/>
      <w:r>
        <w:rPr>
          <w:rFonts w:ascii="Arial" w:eastAsia="Times New Roman" w:hAnsi="Arial" w:cs="Times New Roman"/>
          <w:sz w:val="24"/>
          <w:szCs w:val="24"/>
          <w:lang w:eastAsia="ru-RU"/>
        </w:rPr>
        <w:t xml:space="preserve"> 2-13-25                              </w:t>
      </w:r>
    </w:p>
    <w:p w:rsidR="009D6E8F" w:rsidRDefault="009D6E8F" w:rsidP="009D6E8F">
      <w:pPr>
        <w:spacing w:after="0" w:line="240" w:lineRule="auto"/>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proofErr w:type="spellStart"/>
      <w:r>
        <w:rPr>
          <w:rFonts w:ascii="Arial" w:eastAsia="Times New Roman" w:hAnsi="Arial" w:cs="Times New Roman"/>
          <w:sz w:val="24"/>
          <w:szCs w:val="24"/>
          <w:lang w:eastAsia="ru-RU"/>
        </w:rPr>
        <w:t>г</w:t>
      </w:r>
      <w:proofErr w:type="gramStart"/>
      <w:r>
        <w:rPr>
          <w:rFonts w:ascii="Arial" w:eastAsia="Times New Roman" w:hAnsi="Arial" w:cs="Times New Roman"/>
          <w:sz w:val="24"/>
          <w:szCs w:val="24"/>
          <w:lang w:eastAsia="ru-RU"/>
        </w:rPr>
        <w:t>.К</w:t>
      </w:r>
      <w:proofErr w:type="gramEnd"/>
      <w:r>
        <w:rPr>
          <w:rFonts w:ascii="Arial" w:eastAsia="Times New Roman" w:hAnsi="Arial" w:cs="Times New Roman"/>
          <w:sz w:val="24"/>
          <w:szCs w:val="24"/>
          <w:lang w:eastAsia="ru-RU"/>
        </w:rPr>
        <w:t>изилюрт</w:t>
      </w:r>
      <w:proofErr w:type="spellEnd"/>
      <w:r>
        <w:rPr>
          <w:rFonts w:ascii="Arial" w:eastAsia="Times New Roman" w:hAnsi="Arial" w:cs="Times New Roman"/>
          <w:sz w:val="24"/>
          <w:szCs w:val="24"/>
          <w:lang w:eastAsia="ru-RU"/>
        </w:rPr>
        <w:t xml:space="preserve"> ,</w:t>
      </w:r>
      <w:proofErr w:type="spellStart"/>
      <w:r>
        <w:rPr>
          <w:rFonts w:ascii="Arial" w:eastAsia="Times New Roman" w:hAnsi="Arial" w:cs="Times New Roman"/>
          <w:sz w:val="24"/>
          <w:szCs w:val="24"/>
          <w:lang w:eastAsia="ru-RU"/>
        </w:rPr>
        <w:t>ул.Комсомольская</w:t>
      </w:r>
      <w:proofErr w:type="spellEnd"/>
      <w:r>
        <w:rPr>
          <w:rFonts w:ascii="Arial" w:eastAsia="Times New Roman" w:hAnsi="Arial" w:cs="Times New Roman"/>
          <w:sz w:val="24"/>
          <w:szCs w:val="24"/>
          <w:lang w:eastAsia="ru-RU"/>
        </w:rPr>
        <w:t xml:space="preserve">, 6                    </w:t>
      </w:r>
      <w:proofErr w:type="spellStart"/>
      <w:r>
        <w:rPr>
          <w:rFonts w:ascii="Arial" w:eastAsia="Times New Roman" w:hAnsi="Arial" w:cs="Times New Roman"/>
          <w:sz w:val="24"/>
          <w:szCs w:val="24"/>
          <w:lang w:val="en-US" w:eastAsia="ru-RU"/>
        </w:rPr>
        <w:t>kolosokdetsad</w:t>
      </w:r>
      <w:proofErr w:type="spellEnd"/>
      <w:r>
        <w:rPr>
          <w:rFonts w:ascii="Arial" w:eastAsia="Times New Roman" w:hAnsi="Arial" w:cs="Times New Roman"/>
          <w:sz w:val="24"/>
          <w:szCs w:val="24"/>
          <w:lang w:eastAsia="ru-RU"/>
        </w:rPr>
        <w:t>@</w:t>
      </w:r>
      <w:r>
        <w:rPr>
          <w:rFonts w:ascii="Arial" w:eastAsia="Times New Roman" w:hAnsi="Arial" w:cs="Times New Roman"/>
          <w:sz w:val="24"/>
          <w:szCs w:val="24"/>
          <w:lang w:val="en-US" w:eastAsia="ru-RU"/>
        </w:rPr>
        <w:t>mail</w:t>
      </w:r>
      <w:r>
        <w:rPr>
          <w:rFonts w:ascii="Arial" w:eastAsia="Times New Roman" w:hAnsi="Arial" w:cs="Times New Roman"/>
          <w:sz w:val="24"/>
          <w:szCs w:val="24"/>
          <w:lang w:eastAsia="ru-RU"/>
        </w:rPr>
        <w:t>.</w:t>
      </w:r>
      <w:proofErr w:type="spellStart"/>
      <w:r>
        <w:rPr>
          <w:rFonts w:ascii="Arial" w:eastAsia="Times New Roman" w:hAnsi="Arial" w:cs="Times New Roman"/>
          <w:sz w:val="24"/>
          <w:szCs w:val="24"/>
          <w:lang w:val="en-US" w:eastAsia="ru-RU"/>
        </w:rPr>
        <w:t>ru</w:t>
      </w:r>
      <w:proofErr w:type="spellEnd"/>
      <w:r>
        <w:rPr>
          <w:rFonts w:ascii="Arial" w:eastAsia="Times New Roman" w:hAnsi="Arial" w:cs="Times New Roman"/>
          <w:sz w:val="24"/>
          <w:szCs w:val="24"/>
          <w:lang w:eastAsia="ru-RU"/>
        </w:rPr>
        <w:t xml:space="preserve">     </w:t>
      </w:r>
    </w:p>
    <w:p w:rsidR="009D6E8F" w:rsidRDefault="009D6E8F" w:rsidP="009D6E8F">
      <w:pPr>
        <w:pBdr>
          <w:bottom w:val="single" w:sz="12" w:space="0" w:color="auto"/>
        </w:pBdr>
        <w:spacing w:after="0" w:line="120" w:lineRule="auto"/>
        <w:rPr>
          <w:rFonts w:ascii="Arial" w:eastAsia="Times New Roman" w:hAnsi="Arial" w:cs="Times New Roman"/>
          <w:sz w:val="24"/>
          <w:szCs w:val="24"/>
          <w:lang w:eastAsia="ru-RU"/>
        </w:rPr>
      </w:pPr>
      <w:r>
        <w:rPr>
          <w:rFonts w:ascii="Arial" w:eastAsia="Times New Roman" w:hAnsi="Arial" w:cs="Times New Roman"/>
          <w:sz w:val="24"/>
          <w:szCs w:val="24"/>
          <w:shd w:val="clear" w:color="auto" w:fill="F2F2F2" w:themeFill="background1" w:themeFillShade="F2"/>
          <w:lang w:eastAsia="ru-RU"/>
        </w:rPr>
        <w:t xml:space="preserve">                </w:t>
      </w:r>
      <w:r>
        <w:rPr>
          <w:rFonts w:ascii="Arial" w:eastAsia="Times New Roman" w:hAnsi="Arial" w:cs="Times New Roman"/>
          <w:sz w:val="24"/>
          <w:szCs w:val="24"/>
          <w:lang w:eastAsia="ru-RU"/>
        </w:rPr>
        <w:t xml:space="preserve">                     </w:t>
      </w:r>
    </w:p>
    <w:p w:rsidR="009D6E8F" w:rsidRDefault="009D6E8F" w:rsidP="009D6E8F">
      <w:pPr>
        <w:jc w:val="right"/>
        <w:rPr>
          <w:b/>
          <w:sz w:val="28"/>
          <w:szCs w:val="28"/>
        </w:rPr>
      </w:pPr>
    </w:p>
    <w:p w:rsidR="009D6E8F" w:rsidRDefault="009D6E8F" w:rsidP="009D6E8F">
      <w:pPr>
        <w:tabs>
          <w:tab w:val="left" w:pos="2835"/>
          <w:tab w:val="left" w:pos="2895"/>
          <w:tab w:val="center" w:pos="4677"/>
        </w:tabs>
        <w:jc w:val="center"/>
        <w:rPr>
          <w:b/>
          <w:sz w:val="28"/>
          <w:szCs w:val="28"/>
        </w:rPr>
      </w:pPr>
      <w:r>
        <w:rPr>
          <w:b/>
          <w:sz w:val="28"/>
          <w:szCs w:val="28"/>
        </w:rPr>
        <w:t>ПРИКАЗ</w:t>
      </w:r>
    </w:p>
    <w:p w:rsidR="009D6E8F" w:rsidRPr="009D6E8F" w:rsidRDefault="009D6E8F" w:rsidP="009D6E8F">
      <w:pPr>
        <w:tabs>
          <w:tab w:val="center" w:pos="4677"/>
        </w:tabs>
        <w:rPr>
          <w:b/>
          <w:sz w:val="28"/>
          <w:szCs w:val="28"/>
        </w:rPr>
      </w:pPr>
      <w:r>
        <w:rPr>
          <w:b/>
          <w:sz w:val="28"/>
          <w:szCs w:val="28"/>
        </w:rPr>
        <w:t xml:space="preserve">№ ___                                                                                                    От </w:t>
      </w:r>
      <w:r w:rsidR="000A01D5">
        <w:rPr>
          <w:b/>
          <w:sz w:val="28"/>
          <w:szCs w:val="28"/>
        </w:rPr>
        <w:t>01</w:t>
      </w:r>
      <w:r>
        <w:rPr>
          <w:b/>
          <w:sz w:val="28"/>
          <w:szCs w:val="28"/>
        </w:rPr>
        <w:t>.</w:t>
      </w:r>
      <w:r w:rsidR="000A01D5">
        <w:rPr>
          <w:b/>
          <w:sz w:val="28"/>
          <w:szCs w:val="28"/>
        </w:rPr>
        <w:t>02</w:t>
      </w:r>
      <w:r>
        <w:rPr>
          <w:b/>
          <w:sz w:val="28"/>
          <w:szCs w:val="28"/>
        </w:rPr>
        <w:t>.2016г.</w:t>
      </w:r>
      <w:r>
        <w:rPr>
          <w:b/>
          <w:sz w:val="28"/>
          <w:szCs w:val="28"/>
        </w:rPr>
        <w:tab/>
        <w:t xml:space="preserve">                                                                                                         </w:t>
      </w:r>
    </w:p>
    <w:p w:rsidR="009D6E8F" w:rsidRPr="009D6E8F" w:rsidRDefault="009D6E8F" w:rsidP="009D6E8F">
      <w:pPr>
        <w:spacing w:after="0" w:line="240" w:lineRule="auto"/>
        <w:jc w:val="right"/>
        <w:rPr>
          <w:rFonts w:asciiTheme="majorHAnsi" w:hAnsiTheme="majorHAnsi"/>
          <w:b/>
          <w:sz w:val="28"/>
          <w:szCs w:val="28"/>
        </w:rPr>
      </w:pPr>
      <w:r w:rsidRPr="009D6E8F">
        <w:rPr>
          <w:rFonts w:asciiTheme="majorHAnsi" w:hAnsiTheme="majorHAnsi"/>
          <w:b/>
          <w:sz w:val="28"/>
          <w:szCs w:val="28"/>
        </w:rPr>
        <w:t xml:space="preserve">Об </w:t>
      </w:r>
      <w:r>
        <w:rPr>
          <w:rFonts w:asciiTheme="majorHAnsi" w:hAnsiTheme="majorHAnsi"/>
          <w:b/>
          <w:sz w:val="28"/>
          <w:szCs w:val="28"/>
        </w:rPr>
        <w:t>открытии</w:t>
      </w:r>
      <w:r w:rsidRPr="009D6E8F">
        <w:rPr>
          <w:rFonts w:asciiTheme="majorHAnsi" w:hAnsiTheme="majorHAnsi"/>
          <w:b/>
          <w:sz w:val="28"/>
          <w:szCs w:val="28"/>
        </w:rPr>
        <w:t xml:space="preserve"> работы </w:t>
      </w:r>
    </w:p>
    <w:p w:rsidR="009D6E8F" w:rsidRPr="009D6E8F" w:rsidRDefault="009D6E8F" w:rsidP="009D6E8F">
      <w:pPr>
        <w:spacing w:after="0" w:line="240" w:lineRule="auto"/>
        <w:jc w:val="right"/>
        <w:rPr>
          <w:rFonts w:asciiTheme="majorHAnsi" w:hAnsiTheme="majorHAnsi"/>
          <w:b/>
          <w:sz w:val="28"/>
          <w:szCs w:val="28"/>
        </w:rPr>
      </w:pPr>
      <w:r w:rsidRPr="009D6E8F">
        <w:rPr>
          <w:rFonts w:asciiTheme="majorHAnsi" w:hAnsiTheme="majorHAnsi"/>
          <w:b/>
          <w:sz w:val="28"/>
          <w:szCs w:val="28"/>
        </w:rPr>
        <w:t>консультативного пункта учреждения</w:t>
      </w: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 </w:t>
      </w:r>
    </w:p>
    <w:p w:rsidR="009D6E8F" w:rsidRDefault="002D3974" w:rsidP="002D3974">
      <w:pPr>
        <w:spacing w:after="0" w:line="240" w:lineRule="auto"/>
        <w:rPr>
          <w:rFonts w:asciiTheme="majorHAnsi" w:hAnsiTheme="majorHAnsi"/>
          <w:sz w:val="28"/>
          <w:szCs w:val="28"/>
        </w:rPr>
      </w:pPr>
      <w:proofErr w:type="gramStart"/>
      <w:r w:rsidRPr="002D3974">
        <w:rPr>
          <w:rFonts w:asciiTheme="majorHAnsi" w:hAnsiTheme="majorHAnsi"/>
          <w:sz w:val="28"/>
          <w:szCs w:val="28"/>
        </w:rPr>
        <w:t>В соответствии с Законом «Об Образовании в Российской Федерации» от 29.12.2012 г. № 273-ФЗ, в целях обеспечения единства и преемственности семейного и общественного воспитания, поддержки всестороннего развития личности детей, не посещающих ДОУ,</w:t>
      </w:r>
      <w:r>
        <w:rPr>
          <w:rFonts w:asciiTheme="majorHAnsi" w:hAnsiTheme="majorHAnsi"/>
          <w:sz w:val="28"/>
          <w:szCs w:val="28"/>
        </w:rPr>
        <w:t xml:space="preserve"> </w:t>
      </w:r>
      <w:r w:rsidRPr="002D3974">
        <w:rPr>
          <w:rFonts w:asciiTheme="majorHAnsi" w:hAnsiTheme="majorHAnsi"/>
          <w:sz w:val="28"/>
          <w:szCs w:val="28"/>
        </w:rPr>
        <w:t xml:space="preserve"> целью организации работы консультативного пункта</w:t>
      </w:r>
      <w:r>
        <w:rPr>
          <w:rFonts w:asciiTheme="majorHAnsi" w:hAnsiTheme="majorHAnsi"/>
          <w:sz w:val="28"/>
          <w:szCs w:val="28"/>
        </w:rPr>
        <w:t xml:space="preserve"> </w:t>
      </w:r>
      <w:r w:rsidRPr="002D3974">
        <w:rPr>
          <w:rFonts w:asciiTheme="majorHAnsi" w:hAnsiTheme="majorHAnsi"/>
          <w:sz w:val="28"/>
          <w:szCs w:val="28"/>
        </w:rPr>
        <w:t>образовательного учреждения, направленной на предоставление услуги по оказанию консультативной, методической, и психолого-педагогического просвещения родителей (законных представит</w:t>
      </w:r>
      <w:r>
        <w:rPr>
          <w:rFonts w:asciiTheme="majorHAnsi" w:hAnsiTheme="majorHAnsi"/>
          <w:sz w:val="28"/>
          <w:szCs w:val="28"/>
        </w:rPr>
        <w:t>елей) детей в возрасте от 2 до 7</w:t>
      </w:r>
      <w:r w:rsidRPr="002D3974">
        <w:rPr>
          <w:rFonts w:asciiTheme="majorHAnsi" w:hAnsiTheme="majorHAnsi"/>
          <w:sz w:val="28"/>
          <w:szCs w:val="28"/>
        </w:rPr>
        <w:t xml:space="preserve"> лет</w:t>
      </w:r>
      <w:proofErr w:type="gramEnd"/>
      <w:r w:rsidRPr="002D3974">
        <w:rPr>
          <w:rFonts w:asciiTheme="majorHAnsi" w:hAnsiTheme="majorHAnsi"/>
          <w:sz w:val="28"/>
          <w:szCs w:val="28"/>
        </w:rPr>
        <w:t>, не посещающих детский сад, в том числе детей с ограниченными возможностями здоровья</w:t>
      </w:r>
      <w:r w:rsidR="009D6E8F" w:rsidRPr="002D3974">
        <w:rPr>
          <w:rFonts w:asciiTheme="majorHAnsi" w:hAnsiTheme="majorHAnsi"/>
          <w:sz w:val="28"/>
          <w:szCs w:val="28"/>
        </w:rPr>
        <w:t> </w:t>
      </w:r>
    </w:p>
    <w:p w:rsidR="002D3974" w:rsidRPr="002D3974" w:rsidRDefault="002D3974" w:rsidP="002D3974">
      <w:pPr>
        <w:spacing w:after="0" w:line="240" w:lineRule="auto"/>
        <w:rPr>
          <w:rFonts w:asciiTheme="majorHAnsi" w:hAnsiTheme="majorHAnsi"/>
          <w:sz w:val="28"/>
          <w:szCs w:val="28"/>
        </w:rPr>
      </w:pP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ПРИКАЗЫВАЮ:</w:t>
      </w:r>
    </w:p>
    <w:p w:rsidR="002D3974" w:rsidRDefault="002D3974" w:rsidP="009D6E8F">
      <w:pPr>
        <w:pStyle w:val="a3"/>
        <w:numPr>
          <w:ilvl w:val="0"/>
          <w:numId w:val="2"/>
        </w:numPr>
        <w:spacing w:after="0" w:line="240" w:lineRule="auto"/>
        <w:rPr>
          <w:rFonts w:asciiTheme="majorHAnsi" w:hAnsiTheme="majorHAnsi"/>
          <w:sz w:val="28"/>
          <w:szCs w:val="28"/>
        </w:rPr>
      </w:pPr>
      <w:r w:rsidRPr="002D3974">
        <w:rPr>
          <w:rFonts w:asciiTheme="majorHAnsi" w:hAnsiTheme="majorHAnsi"/>
          <w:sz w:val="28"/>
          <w:szCs w:val="28"/>
        </w:rPr>
        <w:t>Открыть </w:t>
      </w:r>
      <w:r w:rsidR="000A01D5">
        <w:rPr>
          <w:rFonts w:asciiTheme="majorHAnsi" w:hAnsiTheme="majorHAnsi"/>
          <w:sz w:val="28"/>
          <w:szCs w:val="28"/>
        </w:rPr>
        <w:t>с 01.02.2016</w:t>
      </w:r>
      <w:r w:rsidRPr="002D3974">
        <w:rPr>
          <w:rFonts w:asciiTheme="majorHAnsi" w:hAnsiTheme="majorHAnsi"/>
          <w:sz w:val="28"/>
          <w:szCs w:val="28"/>
        </w:rPr>
        <w:t xml:space="preserve"> года в </w:t>
      </w:r>
      <w:r w:rsidR="000A01D5">
        <w:rPr>
          <w:rFonts w:asciiTheme="majorHAnsi" w:hAnsiTheme="majorHAnsi"/>
          <w:sz w:val="28"/>
          <w:szCs w:val="28"/>
        </w:rPr>
        <w:t>МК</w:t>
      </w:r>
      <w:r w:rsidRPr="002D3974">
        <w:rPr>
          <w:rFonts w:asciiTheme="majorHAnsi" w:hAnsiTheme="majorHAnsi"/>
          <w:sz w:val="28"/>
          <w:szCs w:val="28"/>
        </w:rPr>
        <w:t>ДОУ</w:t>
      </w:r>
      <w:r w:rsidR="000A01D5">
        <w:rPr>
          <w:rFonts w:asciiTheme="majorHAnsi" w:hAnsiTheme="majorHAnsi"/>
          <w:sz w:val="28"/>
          <w:szCs w:val="28"/>
        </w:rPr>
        <w:t xml:space="preserve"> «д/с № 9 «Колосок»</w:t>
      </w:r>
      <w:r w:rsidRPr="002D3974">
        <w:rPr>
          <w:rFonts w:asciiTheme="majorHAnsi" w:hAnsiTheme="majorHAnsi"/>
          <w:sz w:val="28"/>
          <w:szCs w:val="28"/>
        </w:rPr>
        <w:t xml:space="preserve"> консультационный пункт для семей, воспитывающих детей дошкольного возраста на дому.</w:t>
      </w:r>
    </w:p>
    <w:p w:rsidR="002D3974" w:rsidRDefault="009D6E8F" w:rsidP="009D6E8F">
      <w:pPr>
        <w:pStyle w:val="a3"/>
        <w:numPr>
          <w:ilvl w:val="0"/>
          <w:numId w:val="2"/>
        </w:numPr>
        <w:spacing w:after="0" w:line="240" w:lineRule="auto"/>
        <w:rPr>
          <w:rFonts w:asciiTheme="majorHAnsi" w:hAnsiTheme="majorHAnsi"/>
          <w:sz w:val="28"/>
          <w:szCs w:val="28"/>
        </w:rPr>
      </w:pPr>
      <w:r w:rsidRPr="002D3974">
        <w:rPr>
          <w:rFonts w:asciiTheme="majorHAnsi" w:hAnsiTheme="majorHAnsi"/>
          <w:sz w:val="28"/>
          <w:szCs w:val="28"/>
        </w:rPr>
        <w:t>Утвердить положение «О консультативном пункте дошкольного учреждения» (приложение 1).</w:t>
      </w:r>
    </w:p>
    <w:p w:rsidR="002D3974" w:rsidRDefault="009D6E8F" w:rsidP="009D6E8F">
      <w:pPr>
        <w:pStyle w:val="a3"/>
        <w:numPr>
          <w:ilvl w:val="0"/>
          <w:numId w:val="2"/>
        </w:numPr>
        <w:spacing w:after="0" w:line="240" w:lineRule="auto"/>
        <w:rPr>
          <w:rFonts w:asciiTheme="majorHAnsi" w:hAnsiTheme="majorHAnsi"/>
          <w:sz w:val="28"/>
          <w:szCs w:val="28"/>
        </w:rPr>
      </w:pPr>
      <w:r w:rsidRPr="002D3974">
        <w:rPr>
          <w:rFonts w:asciiTheme="majorHAnsi" w:hAnsiTheme="majorHAnsi"/>
          <w:sz w:val="28"/>
          <w:szCs w:val="28"/>
        </w:rPr>
        <w:t xml:space="preserve">Управление консультативным пунктом возложить на </w:t>
      </w:r>
      <w:proofErr w:type="spellStart"/>
      <w:r w:rsidR="000A01D5">
        <w:rPr>
          <w:rFonts w:asciiTheme="majorHAnsi" w:hAnsiTheme="majorHAnsi"/>
          <w:sz w:val="28"/>
          <w:szCs w:val="28"/>
        </w:rPr>
        <w:t>Эльдерову</w:t>
      </w:r>
      <w:proofErr w:type="spellEnd"/>
      <w:r w:rsidR="000A01D5">
        <w:rPr>
          <w:rFonts w:asciiTheme="majorHAnsi" w:hAnsiTheme="majorHAnsi"/>
          <w:sz w:val="28"/>
          <w:szCs w:val="28"/>
        </w:rPr>
        <w:t xml:space="preserve"> Р.К</w:t>
      </w:r>
      <w:r w:rsidRPr="002D3974">
        <w:rPr>
          <w:rFonts w:asciiTheme="majorHAnsi" w:hAnsiTheme="majorHAnsi"/>
          <w:sz w:val="28"/>
          <w:szCs w:val="28"/>
        </w:rPr>
        <w:t>., заведующего учреждением.</w:t>
      </w:r>
    </w:p>
    <w:p w:rsidR="002D3974" w:rsidRDefault="009D6E8F" w:rsidP="009D6E8F">
      <w:pPr>
        <w:pStyle w:val="a3"/>
        <w:numPr>
          <w:ilvl w:val="0"/>
          <w:numId w:val="2"/>
        </w:numPr>
        <w:spacing w:after="0" w:line="240" w:lineRule="auto"/>
        <w:rPr>
          <w:rFonts w:asciiTheme="majorHAnsi" w:hAnsiTheme="majorHAnsi"/>
          <w:sz w:val="28"/>
          <w:szCs w:val="28"/>
        </w:rPr>
      </w:pPr>
      <w:r w:rsidRPr="002D3974">
        <w:rPr>
          <w:rFonts w:asciiTheme="majorHAnsi" w:hAnsiTheme="majorHAnsi"/>
          <w:sz w:val="28"/>
          <w:szCs w:val="28"/>
        </w:rPr>
        <w:t xml:space="preserve">Возложить руководство деятельностью консультативного пункта на </w:t>
      </w:r>
      <w:r w:rsidR="000A01D5">
        <w:rPr>
          <w:rFonts w:asciiTheme="majorHAnsi" w:hAnsiTheme="majorHAnsi"/>
          <w:sz w:val="28"/>
          <w:szCs w:val="28"/>
        </w:rPr>
        <w:t xml:space="preserve">старшего воспитателя </w:t>
      </w:r>
      <w:proofErr w:type="spellStart"/>
      <w:r w:rsidR="000A01D5">
        <w:rPr>
          <w:rFonts w:asciiTheme="majorHAnsi" w:hAnsiTheme="majorHAnsi"/>
          <w:sz w:val="28"/>
          <w:szCs w:val="28"/>
        </w:rPr>
        <w:t>Эльдерову</w:t>
      </w:r>
      <w:proofErr w:type="spellEnd"/>
      <w:r w:rsidR="000A01D5">
        <w:rPr>
          <w:rFonts w:asciiTheme="majorHAnsi" w:hAnsiTheme="majorHAnsi"/>
          <w:sz w:val="28"/>
          <w:szCs w:val="28"/>
        </w:rPr>
        <w:t xml:space="preserve"> Д.Ф.</w:t>
      </w:r>
    </w:p>
    <w:p w:rsidR="002D3974" w:rsidRDefault="000A01D5" w:rsidP="009D6E8F">
      <w:pPr>
        <w:pStyle w:val="a3"/>
        <w:numPr>
          <w:ilvl w:val="0"/>
          <w:numId w:val="2"/>
        </w:numPr>
        <w:spacing w:after="0" w:line="240" w:lineRule="auto"/>
        <w:rPr>
          <w:rFonts w:asciiTheme="majorHAnsi" w:hAnsiTheme="majorHAnsi"/>
          <w:sz w:val="28"/>
          <w:szCs w:val="28"/>
        </w:rPr>
      </w:pPr>
      <w:proofErr w:type="gramStart"/>
      <w:r>
        <w:rPr>
          <w:rFonts w:asciiTheme="majorHAnsi" w:hAnsiTheme="majorHAnsi"/>
          <w:sz w:val="28"/>
          <w:szCs w:val="28"/>
        </w:rPr>
        <w:t>Разместить информацию</w:t>
      </w:r>
      <w:proofErr w:type="gramEnd"/>
      <w:r>
        <w:rPr>
          <w:rFonts w:asciiTheme="majorHAnsi" w:hAnsiTheme="majorHAnsi"/>
          <w:sz w:val="28"/>
          <w:szCs w:val="28"/>
        </w:rPr>
        <w:t xml:space="preserve"> о работе консультативного пункта на сайте учреждения и на информационных стендах групп</w:t>
      </w:r>
    </w:p>
    <w:p w:rsidR="000A01D5" w:rsidRDefault="009D6E8F" w:rsidP="009D6E8F">
      <w:pPr>
        <w:pStyle w:val="a3"/>
        <w:numPr>
          <w:ilvl w:val="0"/>
          <w:numId w:val="2"/>
        </w:numPr>
        <w:spacing w:after="0" w:line="240" w:lineRule="auto"/>
        <w:rPr>
          <w:rFonts w:asciiTheme="majorHAnsi" w:hAnsiTheme="majorHAnsi"/>
          <w:sz w:val="28"/>
          <w:szCs w:val="28"/>
        </w:rPr>
      </w:pPr>
      <w:r w:rsidRPr="002D3974">
        <w:rPr>
          <w:rFonts w:asciiTheme="majorHAnsi" w:hAnsiTheme="majorHAnsi"/>
          <w:sz w:val="28"/>
          <w:szCs w:val="28"/>
        </w:rPr>
        <w:t>Утвердить режим работы консультативного пункта (приложение 2).</w:t>
      </w:r>
    </w:p>
    <w:p w:rsidR="009D6E8F" w:rsidRDefault="009D6E8F" w:rsidP="009D6E8F">
      <w:pPr>
        <w:pStyle w:val="a3"/>
        <w:numPr>
          <w:ilvl w:val="0"/>
          <w:numId w:val="2"/>
        </w:numPr>
        <w:spacing w:after="0" w:line="240" w:lineRule="auto"/>
        <w:rPr>
          <w:rFonts w:asciiTheme="majorHAnsi" w:hAnsiTheme="majorHAnsi"/>
          <w:sz w:val="28"/>
          <w:szCs w:val="28"/>
        </w:rPr>
      </w:pPr>
      <w:r w:rsidRPr="000A01D5">
        <w:rPr>
          <w:rFonts w:asciiTheme="majorHAnsi" w:hAnsiTheme="majorHAnsi"/>
          <w:sz w:val="28"/>
          <w:szCs w:val="28"/>
        </w:rPr>
        <w:t>Утвердить список специалистов, оказывающих, на консультативном пункте помощь родителям (законным представителям) детей, не посещающих детский сад:</w:t>
      </w:r>
    </w:p>
    <w:p w:rsidR="000A01D5" w:rsidRPr="000A01D5" w:rsidRDefault="000A01D5" w:rsidP="000A01D5">
      <w:pPr>
        <w:pStyle w:val="a3"/>
        <w:spacing w:after="0" w:line="240" w:lineRule="auto"/>
        <w:ind w:left="360"/>
        <w:rPr>
          <w:rFonts w:asciiTheme="majorHAnsi" w:hAnsiTheme="majorHAnsi"/>
          <w:sz w:val="28"/>
          <w:szCs w:val="28"/>
        </w:rPr>
      </w:pP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w:t>
      </w:r>
      <w:proofErr w:type="spellStart"/>
      <w:r w:rsidR="000A01D5">
        <w:rPr>
          <w:rFonts w:asciiTheme="majorHAnsi" w:hAnsiTheme="majorHAnsi"/>
          <w:sz w:val="28"/>
          <w:szCs w:val="28"/>
        </w:rPr>
        <w:t>Хожаева</w:t>
      </w:r>
      <w:proofErr w:type="spellEnd"/>
      <w:r w:rsidR="000A01D5">
        <w:rPr>
          <w:rFonts w:asciiTheme="majorHAnsi" w:hAnsiTheme="majorHAnsi"/>
          <w:sz w:val="28"/>
          <w:szCs w:val="28"/>
        </w:rPr>
        <w:t xml:space="preserve"> Ю.С</w:t>
      </w:r>
      <w:r w:rsidRPr="009D6E8F">
        <w:rPr>
          <w:rFonts w:asciiTheme="majorHAnsi" w:hAnsiTheme="majorHAnsi"/>
          <w:sz w:val="28"/>
          <w:szCs w:val="28"/>
        </w:rPr>
        <w:t xml:space="preserve">., </w:t>
      </w:r>
      <w:r w:rsidR="000A01D5">
        <w:rPr>
          <w:rFonts w:asciiTheme="majorHAnsi" w:hAnsiTheme="majorHAnsi"/>
          <w:sz w:val="28"/>
          <w:szCs w:val="28"/>
        </w:rPr>
        <w:t>старшая медсестра</w:t>
      </w:r>
      <w:r w:rsidRPr="009D6E8F">
        <w:rPr>
          <w:rFonts w:asciiTheme="majorHAnsi" w:hAnsiTheme="majorHAnsi"/>
          <w:sz w:val="28"/>
          <w:szCs w:val="28"/>
        </w:rPr>
        <w:t>;</w:t>
      </w: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w:t>
      </w:r>
      <w:proofErr w:type="spellStart"/>
      <w:r w:rsidR="000A01D5">
        <w:rPr>
          <w:rFonts w:asciiTheme="majorHAnsi" w:hAnsiTheme="majorHAnsi"/>
          <w:sz w:val="28"/>
          <w:szCs w:val="28"/>
        </w:rPr>
        <w:t>Исрафилова</w:t>
      </w:r>
      <w:proofErr w:type="spellEnd"/>
      <w:r w:rsidR="000A01D5">
        <w:rPr>
          <w:rFonts w:asciiTheme="majorHAnsi" w:hAnsiTheme="majorHAnsi"/>
          <w:sz w:val="28"/>
          <w:szCs w:val="28"/>
        </w:rPr>
        <w:t xml:space="preserve"> З.М</w:t>
      </w:r>
      <w:r w:rsidRPr="009D6E8F">
        <w:rPr>
          <w:rFonts w:asciiTheme="majorHAnsi" w:hAnsiTheme="majorHAnsi"/>
          <w:sz w:val="28"/>
          <w:szCs w:val="28"/>
        </w:rPr>
        <w:t>., воспитатель;</w:t>
      </w: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w:t>
      </w:r>
      <w:proofErr w:type="spellStart"/>
      <w:r w:rsidR="000A01D5">
        <w:rPr>
          <w:rFonts w:asciiTheme="majorHAnsi" w:hAnsiTheme="majorHAnsi"/>
          <w:sz w:val="28"/>
          <w:szCs w:val="28"/>
        </w:rPr>
        <w:t>Скубова</w:t>
      </w:r>
      <w:proofErr w:type="spellEnd"/>
      <w:r w:rsidR="000A01D5">
        <w:rPr>
          <w:rFonts w:asciiTheme="majorHAnsi" w:hAnsiTheme="majorHAnsi"/>
          <w:sz w:val="28"/>
          <w:szCs w:val="28"/>
        </w:rPr>
        <w:t xml:space="preserve"> Е.В</w:t>
      </w:r>
      <w:r w:rsidRPr="009D6E8F">
        <w:rPr>
          <w:rFonts w:asciiTheme="majorHAnsi" w:hAnsiTheme="majorHAnsi"/>
          <w:sz w:val="28"/>
          <w:szCs w:val="28"/>
        </w:rPr>
        <w:t xml:space="preserve">., </w:t>
      </w:r>
      <w:r w:rsidR="000A01D5">
        <w:rPr>
          <w:rFonts w:asciiTheme="majorHAnsi" w:hAnsiTheme="majorHAnsi"/>
          <w:sz w:val="28"/>
          <w:szCs w:val="28"/>
        </w:rPr>
        <w:t xml:space="preserve">музыкальный </w:t>
      </w:r>
      <w:proofErr w:type="spellStart"/>
      <w:r w:rsidR="000A01D5">
        <w:rPr>
          <w:rFonts w:asciiTheme="majorHAnsi" w:hAnsiTheme="majorHAnsi"/>
          <w:sz w:val="28"/>
          <w:szCs w:val="28"/>
        </w:rPr>
        <w:t>руковдитель</w:t>
      </w:r>
      <w:proofErr w:type="spellEnd"/>
      <w:r w:rsidRPr="009D6E8F">
        <w:rPr>
          <w:rFonts w:asciiTheme="majorHAnsi" w:hAnsiTheme="majorHAnsi"/>
          <w:sz w:val="28"/>
          <w:szCs w:val="28"/>
        </w:rPr>
        <w:t>;</w:t>
      </w:r>
    </w:p>
    <w:p w:rsidR="000A01D5"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-другие педагогические работники учреждения (по согласованию).</w:t>
      </w:r>
    </w:p>
    <w:p w:rsidR="000A01D5" w:rsidRDefault="009D6E8F" w:rsidP="009D6E8F">
      <w:pPr>
        <w:pStyle w:val="a3"/>
        <w:numPr>
          <w:ilvl w:val="0"/>
          <w:numId w:val="2"/>
        </w:numPr>
        <w:spacing w:after="0" w:line="240" w:lineRule="auto"/>
        <w:rPr>
          <w:rFonts w:asciiTheme="majorHAnsi" w:hAnsiTheme="majorHAnsi"/>
          <w:sz w:val="28"/>
          <w:szCs w:val="28"/>
        </w:rPr>
      </w:pPr>
      <w:r w:rsidRPr="000A01D5">
        <w:rPr>
          <w:rFonts w:asciiTheme="majorHAnsi" w:hAnsiTheme="majorHAnsi"/>
          <w:sz w:val="28"/>
          <w:szCs w:val="28"/>
        </w:rPr>
        <w:t xml:space="preserve">Утвердить </w:t>
      </w:r>
      <w:r w:rsidR="0018218B">
        <w:rPr>
          <w:rFonts w:asciiTheme="majorHAnsi" w:hAnsiTheme="majorHAnsi"/>
          <w:sz w:val="28"/>
          <w:szCs w:val="28"/>
        </w:rPr>
        <w:t>план работы консультативного пункта на 2016 год.</w:t>
      </w:r>
    </w:p>
    <w:p w:rsidR="009D6E8F" w:rsidRPr="000A01D5" w:rsidRDefault="009D6E8F" w:rsidP="009D6E8F">
      <w:pPr>
        <w:pStyle w:val="a3"/>
        <w:numPr>
          <w:ilvl w:val="0"/>
          <w:numId w:val="2"/>
        </w:numPr>
        <w:spacing w:after="0" w:line="240" w:lineRule="auto"/>
        <w:rPr>
          <w:rFonts w:asciiTheme="majorHAnsi" w:hAnsiTheme="majorHAnsi"/>
          <w:sz w:val="28"/>
          <w:szCs w:val="28"/>
        </w:rPr>
      </w:pPr>
      <w:proofErr w:type="gramStart"/>
      <w:r w:rsidRPr="000A01D5">
        <w:rPr>
          <w:rFonts w:asciiTheme="majorHAnsi" w:hAnsiTheme="majorHAnsi"/>
          <w:sz w:val="28"/>
          <w:szCs w:val="28"/>
        </w:rPr>
        <w:t>Контроль за</w:t>
      </w:r>
      <w:proofErr w:type="gramEnd"/>
      <w:r w:rsidRPr="000A01D5">
        <w:rPr>
          <w:rFonts w:asciiTheme="majorHAnsi" w:hAnsiTheme="majorHAnsi"/>
          <w:sz w:val="28"/>
          <w:szCs w:val="28"/>
        </w:rPr>
        <w:t xml:space="preserve"> исполнением приказа оставляю за собой.</w:t>
      </w: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 </w:t>
      </w:r>
    </w:p>
    <w:p w:rsidR="008F148A" w:rsidRDefault="00BB7EB9" w:rsidP="009D6E8F">
      <w:pPr>
        <w:spacing w:after="0" w:line="240" w:lineRule="auto"/>
        <w:rPr>
          <w:rFonts w:asciiTheme="majorHAnsi" w:hAnsiTheme="majorHAnsi"/>
          <w:b/>
          <w:sz w:val="28"/>
          <w:szCs w:val="28"/>
        </w:rPr>
      </w:pPr>
      <w:r>
        <w:rPr>
          <w:rFonts w:asciiTheme="majorHAnsi" w:hAnsiTheme="majorHAnsi"/>
          <w:b/>
          <w:noProof/>
          <w:sz w:val="28"/>
          <w:szCs w:val="28"/>
          <w:lang w:eastAsia="ru-RU"/>
        </w:rPr>
        <w:drawing>
          <wp:anchor distT="0" distB="0" distL="114300" distR="114300" simplePos="0" relativeHeight="251667456" behindDoc="1" locked="0" layoutInCell="1" allowOverlap="1" wp14:anchorId="0A457B81" wp14:editId="269FC0EF">
            <wp:simplePos x="0" y="0"/>
            <wp:positionH relativeFrom="column">
              <wp:posOffset>2566035</wp:posOffset>
            </wp:positionH>
            <wp:positionV relativeFrom="paragraph">
              <wp:posOffset>88900</wp:posOffset>
            </wp:positionV>
            <wp:extent cx="2133600" cy="149446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94_FotoSketcher.jpg"/>
                    <pic:cNvPicPr/>
                  </pic:nvPicPr>
                  <pic:blipFill>
                    <a:blip r:embed="rId8">
                      <a:extLst>
                        <a:ext uri="{28A0092B-C50C-407E-A947-70E740481C1C}">
                          <a14:useLocalDpi xmlns:a14="http://schemas.microsoft.com/office/drawing/2010/main" val="0"/>
                        </a:ext>
                      </a:extLst>
                    </a:blip>
                    <a:stretch>
                      <a:fillRect/>
                    </a:stretch>
                  </pic:blipFill>
                  <pic:spPr>
                    <a:xfrm>
                      <a:off x="0" y="0"/>
                      <a:ext cx="2131829" cy="1493225"/>
                    </a:xfrm>
                    <a:prstGeom prst="rect">
                      <a:avLst/>
                    </a:prstGeom>
                  </pic:spPr>
                </pic:pic>
              </a:graphicData>
            </a:graphic>
            <wp14:sizeRelH relativeFrom="page">
              <wp14:pctWidth>0</wp14:pctWidth>
            </wp14:sizeRelH>
            <wp14:sizeRelV relativeFrom="page">
              <wp14:pctHeight>0</wp14:pctHeight>
            </wp14:sizeRelV>
          </wp:anchor>
        </w:drawing>
      </w:r>
    </w:p>
    <w:p w:rsidR="008F148A" w:rsidRDefault="008F148A" w:rsidP="009D6E8F">
      <w:pPr>
        <w:spacing w:after="0" w:line="240" w:lineRule="auto"/>
        <w:rPr>
          <w:rFonts w:asciiTheme="majorHAnsi" w:hAnsiTheme="majorHAnsi"/>
          <w:b/>
          <w:sz w:val="28"/>
          <w:szCs w:val="28"/>
        </w:rPr>
      </w:pPr>
    </w:p>
    <w:p w:rsidR="0018218B" w:rsidRPr="008F148A" w:rsidRDefault="0018218B" w:rsidP="009D6E8F">
      <w:pPr>
        <w:spacing w:after="0" w:line="240" w:lineRule="auto"/>
        <w:rPr>
          <w:rFonts w:asciiTheme="majorHAnsi" w:hAnsiTheme="majorHAnsi"/>
          <w:b/>
          <w:sz w:val="28"/>
          <w:szCs w:val="28"/>
        </w:rPr>
      </w:pPr>
      <w:r w:rsidRPr="008F148A">
        <w:rPr>
          <w:rFonts w:asciiTheme="majorHAnsi" w:hAnsiTheme="majorHAnsi"/>
          <w:b/>
          <w:sz w:val="28"/>
          <w:szCs w:val="28"/>
        </w:rPr>
        <w:t xml:space="preserve">Заведующий МКДОУ </w:t>
      </w:r>
    </w:p>
    <w:p w:rsidR="009D6E8F" w:rsidRPr="008F148A" w:rsidRDefault="0018218B" w:rsidP="009D6E8F">
      <w:pPr>
        <w:spacing w:after="0" w:line="240" w:lineRule="auto"/>
        <w:rPr>
          <w:rFonts w:asciiTheme="majorHAnsi" w:hAnsiTheme="majorHAnsi"/>
          <w:b/>
          <w:sz w:val="28"/>
          <w:szCs w:val="28"/>
        </w:rPr>
      </w:pPr>
      <w:r w:rsidRPr="008F148A">
        <w:rPr>
          <w:rFonts w:asciiTheme="majorHAnsi" w:hAnsiTheme="majorHAnsi"/>
          <w:b/>
          <w:sz w:val="28"/>
          <w:szCs w:val="28"/>
        </w:rPr>
        <w:t>детского сада №9 «</w:t>
      </w:r>
      <w:r w:rsidR="008F148A">
        <w:rPr>
          <w:rFonts w:asciiTheme="majorHAnsi" w:hAnsiTheme="majorHAnsi"/>
          <w:b/>
          <w:sz w:val="28"/>
          <w:szCs w:val="28"/>
        </w:rPr>
        <w:t>К</w:t>
      </w:r>
      <w:r w:rsidRPr="008F148A">
        <w:rPr>
          <w:rFonts w:asciiTheme="majorHAnsi" w:hAnsiTheme="majorHAnsi"/>
          <w:b/>
          <w:sz w:val="28"/>
          <w:szCs w:val="28"/>
        </w:rPr>
        <w:t xml:space="preserve">олосок»                        </w:t>
      </w:r>
      <w:bookmarkStart w:id="0" w:name="_GoBack"/>
      <w:bookmarkEnd w:id="0"/>
      <w:r w:rsidRPr="008F148A">
        <w:rPr>
          <w:rFonts w:asciiTheme="majorHAnsi" w:hAnsiTheme="majorHAnsi"/>
          <w:b/>
          <w:sz w:val="28"/>
          <w:szCs w:val="28"/>
        </w:rPr>
        <w:t xml:space="preserve">                          </w:t>
      </w:r>
      <w:proofErr w:type="spellStart"/>
      <w:r w:rsidRPr="008F148A">
        <w:rPr>
          <w:rFonts w:asciiTheme="majorHAnsi" w:hAnsiTheme="majorHAnsi"/>
          <w:b/>
          <w:sz w:val="28"/>
          <w:szCs w:val="28"/>
        </w:rPr>
        <w:t>Эльдерова</w:t>
      </w:r>
      <w:proofErr w:type="spellEnd"/>
      <w:r w:rsidRPr="008F148A">
        <w:rPr>
          <w:rFonts w:asciiTheme="majorHAnsi" w:hAnsiTheme="majorHAnsi"/>
          <w:b/>
          <w:sz w:val="28"/>
          <w:szCs w:val="28"/>
        </w:rPr>
        <w:t xml:space="preserve"> Р.К.</w:t>
      </w:r>
      <w:r w:rsidR="009D6E8F" w:rsidRPr="008F148A">
        <w:rPr>
          <w:rFonts w:asciiTheme="majorHAnsi" w:hAnsiTheme="majorHAnsi"/>
          <w:b/>
          <w:sz w:val="28"/>
          <w:szCs w:val="28"/>
        </w:rPr>
        <w:t> </w:t>
      </w:r>
    </w:p>
    <w:p w:rsidR="009D6E8F" w:rsidRPr="008F148A" w:rsidRDefault="009D6E8F" w:rsidP="009D6E8F">
      <w:pPr>
        <w:spacing w:after="0" w:line="240" w:lineRule="auto"/>
        <w:rPr>
          <w:rFonts w:asciiTheme="majorHAnsi" w:hAnsiTheme="majorHAnsi"/>
          <w:b/>
          <w:sz w:val="28"/>
          <w:szCs w:val="28"/>
        </w:rPr>
      </w:pPr>
      <w:r w:rsidRPr="008F148A">
        <w:rPr>
          <w:rFonts w:asciiTheme="majorHAnsi" w:hAnsiTheme="majorHAnsi"/>
          <w:b/>
          <w:sz w:val="28"/>
          <w:szCs w:val="28"/>
        </w:rPr>
        <w:t> </w:t>
      </w: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 </w:t>
      </w: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8F148A" w:rsidP="008F148A">
      <w:pPr>
        <w:tabs>
          <w:tab w:val="left" w:pos="2910"/>
        </w:tabs>
        <w:spacing w:after="0" w:line="240" w:lineRule="auto"/>
        <w:rPr>
          <w:rFonts w:asciiTheme="majorHAnsi" w:hAnsiTheme="majorHAnsi"/>
          <w:sz w:val="28"/>
          <w:szCs w:val="28"/>
        </w:rPr>
      </w:pPr>
      <w:r>
        <w:rPr>
          <w:rFonts w:asciiTheme="majorHAnsi" w:hAnsiTheme="majorHAnsi"/>
          <w:sz w:val="28"/>
          <w:szCs w:val="28"/>
        </w:rPr>
        <w:tab/>
      </w:r>
    </w:p>
    <w:p w:rsidR="008F148A" w:rsidRDefault="008F148A" w:rsidP="008F148A">
      <w:pPr>
        <w:tabs>
          <w:tab w:val="left" w:pos="2910"/>
        </w:tabs>
        <w:spacing w:after="0" w:line="240" w:lineRule="auto"/>
        <w:rPr>
          <w:rFonts w:asciiTheme="majorHAnsi" w:hAnsiTheme="majorHAnsi"/>
          <w:sz w:val="28"/>
          <w:szCs w:val="28"/>
        </w:rPr>
      </w:pPr>
    </w:p>
    <w:p w:rsidR="008F148A" w:rsidRDefault="008F148A" w:rsidP="008F148A">
      <w:pPr>
        <w:tabs>
          <w:tab w:val="left" w:pos="2910"/>
        </w:tabs>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18218B" w:rsidRDefault="0018218B" w:rsidP="009D6E8F">
      <w:pPr>
        <w:spacing w:after="0" w:line="240" w:lineRule="auto"/>
        <w:rPr>
          <w:rFonts w:asciiTheme="majorHAnsi" w:hAnsiTheme="majorHAnsi"/>
          <w:sz w:val="28"/>
          <w:szCs w:val="28"/>
        </w:rPr>
      </w:pPr>
    </w:p>
    <w:p w:rsidR="009D6E8F" w:rsidRPr="009D6E8F" w:rsidRDefault="009D6E8F" w:rsidP="0018218B">
      <w:pPr>
        <w:spacing w:after="0" w:line="240" w:lineRule="auto"/>
        <w:jc w:val="right"/>
        <w:rPr>
          <w:rFonts w:asciiTheme="majorHAnsi" w:hAnsiTheme="majorHAnsi"/>
          <w:sz w:val="28"/>
          <w:szCs w:val="28"/>
        </w:rPr>
      </w:pPr>
      <w:r w:rsidRPr="009D6E8F">
        <w:rPr>
          <w:rFonts w:asciiTheme="majorHAnsi" w:hAnsiTheme="majorHAnsi"/>
          <w:sz w:val="28"/>
          <w:szCs w:val="28"/>
        </w:rPr>
        <w:t>Приложение 1</w:t>
      </w:r>
    </w:p>
    <w:p w:rsidR="009D6E8F" w:rsidRPr="009D6E8F" w:rsidRDefault="0018218B" w:rsidP="0018218B">
      <w:pPr>
        <w:spacing w:after="0" w:line="240" w:lineRule="auto"/>
        <w:jc w:val="right"/>
        <w:rPr>
          <w:rFonts w:asciiTheme="majorHAnsi" w:hAnsiTheme="majorHAnsi"/>
          <w:sz w:val="28"/>
          <w:szCs w:val="28"/>
        </w:rPr>
      </w:pPr>
      <w:r>
        <w:rPr>
          <w:rFonts w:asciiTheme="majorHAnsi" w:hAnsiTheme="majorHAnsi"/>
          <w:sz w:val="28"/>
          <w:szCs w:val="28"/>
        </w:rPr>
        <w:t xml:space="preserve">к приказу №   </w:t>
      </w:r>
      <w:r w:rsidR="009D6E8F" w:rsidRPr="009D6E8F">
        <w:rPr>
          <w:rFonts w:asciiTheme="majorHAnsi" w:hAnsiTheme="majorHAnsi"/>
          <w:sz w:val="28"/>
          <w:szCs w:val="28"/>
        </w:rPr>
        <w:t xml:space="preserve"> от </w:t>
      </w:r>
      <w:r>
        <w:rPr>
          <w:rFonts w:asciiTheme="majorHAnsi" w:hAnsiTheme="majorHAnsi"/>
          <w:sz w:val="28"/>
          <w:szCs w:val="28"/>
        </w:rPr>
        <w:t>01.02.2016</w:t>
      </w:r>
      <w:r w:rsidR="009D6E8F" w:rsidRPr="009D6E8F">
        <w:rPr>
          <w:rFonts w:asciiTheme="majorHAnsi" w:hAnsiTheme="majorHAnsi"/>
          <w:sz w:val="28"/>
          <w:szCs w:val="28"/>
        </w:rPr>
        <w:t>г.</w:t>
      </w:r>
    </w:p>
    <w:p w:rsidR="009D6E8F" w:rsidRPr="009D6E8F" w:rsidRDefault="009D6E8F" w:rsidP="009D6E8F">
      <w:pPr>
        <w:spacing w:after="0" w:line="240" w:lineRule="auto"/>
        <w:rPr>
          <w:rFonts w:asciiTheme="majorHAnsi" w:hAnsiTheme="majorHAnsi"/>
          <w:sz w:val="28"/>
          <w:szCs w:val="28"/>
        </w:rPr>
      </w:pPr>
      <w:r w:rsidRPr="009D6E8F">
        <w:rPr>
          <w:rFonts w:asciiTheme="majorHAnsi" w:hAnsiTheme="majorHAnsi"/>
          <w:sz w:val="28"/>
          <w:szCs w:val="28"/>
        </w:rPr>
        <w:t> </w:t>
      </w:r>
    </w:p>
    <w:p w:rsidR="009D6E8F" w:rsidRPr="0018218B" w:rsidRDefault="009D6E8F" w:rsidP="0018218B">
      <w:pPr>
        <w:spacing w:after="0" w:line="240" w:lineRule="auto"/>
        <w:jc w:val="center"/>
        <w:rPr>
          <w:rFonts w:asciiTheme="majorHAnsi" w:hAnsiTheme="majorHAnsi"/>
          <w:b/>
          <w:sz w:val="28"/>
          <w:szCs w:val="28"/>
        </w:rPr>
      </w:pPr>
      <w:r w:rsidRPr="0018218B">
        <w:rPr>
          <w:rFonts w:asciiTheme="majorHAnsi" w:hAnsiTheme="majorHAnsi"/>
          <w:b/>
          <w:sz w:val="28"/>
          <w:szCs w:val="28"/>
        </w:rPr>
        <w:t>Положение</w:t>
      </w:r>
    </w:p>
    <w:p w:rsidR="009D6E8F" w:rsidRPr="008F148A" w:rsidRDefault="009D6E8F" w:rsidP="0018218B">
      <w:pPr>
        <w:spacing w:after="0" w:line="240" w:lineRule="auto"/>
        <w:jc w:val="center"/>
        <w:rPr>
          <w:rFonts w:asciiTheme="majorHAnsi" w:hAnsiTheme="majorHAnsi"/>
          <w:b/>
          <w:sz w:val="27"/>
          <w:szCs w:val="27"/>
        </w:rPr>
      </w:pPr>
      <w:r w:rsidRPr="008F148A">
        <w:rPr>
          <w:rFonts w:asciiTheme="majorHAnsi" w:hAnsiTheme="majorHAnsi"/>
          <w:b/>
          <w:sz w:val="27"/>
          <w:szCs w:val="27"/>
        </w:rPr>
        <w:t>«О консультативном пункте дошкольного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w:t>
      </w:r>
      <w:r w:rsidRPr="008F148A">
        <w:rPr>
          <w:rFonts w:asciiTheme="majorHAnsi" w:hAnsiTheme="majorHAnsi"/>
          <w:b/>
          <w:sz w:val="27"/>
          <w:szCs w:val="27"/>
        </w:rPr>
        <w:t>. Общие положения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1.1.Настоящее положение «О консультативном пункте учреждения» (далее – положение) разработано для муниципального </w:t>
      </w:r>
      <w:r w:rsidR="0018218B" w:rsidRPr="008F148A">
        <w:rPr>
          <w:rFonts w:asciiTheme="majorHAnsi" w:hAnsiTheme="majorHAnsi"/>
          <w:sz w:val="27"/>
          <w:szCs w:val="27"/>
        </w:rPr>
        <w:t>казенного</w:t>
      </w:r>
      <w:r w:rsidRPr="008F148A">
        <w:rPr>
          <w:rFonts w:asciiTheme="majorHAnsi" w:hAnsiTheme="majorHAnsi"/>
          <w:sz w:val="27"/>
          <w:szCs w:val="27"/>
        </w:rPr>
        <w:t xml:space="preserve"> дошкольного образовательного учреждения детского сада </w:t>
      </w:r>
      <w:r w:rsidR="0018218B" w:rsidRPr="008F148A">
        <w:rPr>
          <w:rFonts w:asciiTheme="majorHAnsi" w:hAnsiTheme="majorHAnsi"/>
          <w:sz w:val="27"/>
          <w:szCs w:val="27"/>
        </w:rPr>
        <w:t>№ 9</w:t>
      </w:r>
      <w:r w:rsidRPr="008F148A">
        <w:rPr>
          <w:rFonts w:asciiTheme="majorHAnsi" w:hAnsiTheme="majorHAnsi"/>
          <w:sz w:val="27"/>
          <w:szCs w:val="27"/>
        </w:rPr>
        <w:t xml:space="preserve"> «</w:t>
      </w:r>
      <w:r w:rsidR="0018218B" w:rsidRPr="008F148A">
        <w:rPr>
          <w:rFonts w:asciiTheme="majorHAnsi" w:hAnsiTheme="majorHAnsi"/>
          <w:sz w:val="27"/>
          <w:szCs w:val="27"/>
        </w:rPr>
        <w:t>Колосок</w:t>
      </w:r>
      <w:r w:rsidRPr="008F148A">
        <w:rPr>
          <w:rFonts w:asciiTheme="majorHAnsi" w:hAnsiTheme="majorHAnsi"/>
          <w:sz w:val="27"/>
          <w:szCs w:val="27"/>
        </w:rPr>
        <w:t xml:space="preserve">» города </w:t>
      </w:r>
      <w:proofErr w:type="spellStart"/>
      <w:r w:rsidR="0018218B" w:rsidRPr="008F148A">
        <w:rPr>
          <w:rFonts w:asciiTheme="majorHAnsi" w:hAnsiTheme="majorHAnsi"/>
          <w:sz w:val="27"/>
          <w:szCs w:val="27"/>
        </w:rPr>
        <w:t>Кизилюрт</w:t>
      </w:r>
      <w:proofErr w:type="spellEnd"/>
      <w:r w:rsidR="0018218B" w:rsidRPr="008F148A">
        <w:rPr>
          <w:rFonts w:asciiTheme="majorHAnsi" w:hAnsiTheme="majorHAnsi"/>
          <w:sz w:val="27"/>
          <w:szCs w:val="27"/>
        </w:rPr>
        <w:t xml:space="preserve"> Республики Дагестан </w:t>
      </w:r>
      <w:r w:rsidRPr="008F148A">
        <w:rPr>
          <w:rFonts w:asciiTheme="majorHAnsi" w:hAnsiTheme="majorHAnsi"/>
          <w:sz w:val="27"/>
          <w:szCs w:val="27"/>
        </w:rPr>
        <w:t xml:space="preserve"> (далее - учреждение).</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1.2.Положение определяет порядок организации деятельности консультативного пункта как структурного подразделения в учреждении, и направлено на реализацию положений Конвенции о правах ребенка, ст. 43 Конституции Российской Федерации, Федерального закона от 24.07.98 N 124-ФЗ «Об основных гарантиях прав ребенка в Российской Федерации», закона Российской Федерации «Об образовании».</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1.3.Данное положение призвано регулировать деятельность консультативного пункта для родителей (законных представителей) детей, не посещающих дошкольные учреждения города.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1.4.Консультационный пун</w:t>
      </w:r>
      <w:proofErr w:type="gramStart"/>
      <w:r w:rsidRPr="008F148A">
        <w:rPr>
          <w:rFonts w:asciiTheme="majorHAnsi" w:hAnsiTheme="majorHAnsi"/>
          <w:sz w:val="27"/>
          <w:szCs w:val="27"/>
        </w:rPr>
        <w:t>кт в св</w:t>
      </w:r>
      <w:proofErr w:type="gramEnd"/>
      <w:r w:rsidRPr="008F148A">
        <w:rPr>
          <w:rFonts w:asciiTheme="majorHAnsi" w:hAnsiTheme="majorHAnsi"/>
          <w:sz w:val="27"/>
          <w:szCs w:val="27"/>
        </w:rPr>
        <w:t>оей деятельности руководствуется законом Российской Федерации «Об образовании», типовым положением о дошкольном образовании учреждении и другими нормативными правовыми актами по вопросам образования, социальной зашиты прав и интересов детей, а также Уставом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1.5.Целью создания консультативного пункта учреждения является предоставление муниципальной услуги по оказанию консультативной, методической, практической помощи и психолого-педагогического просвещения родителей (законных представителей) детей в возрасте от 4,5 до 7 лет, не посещающих детский сад, в том числе детей с ограниченными возможностями здоровья.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1.6.Организацию деятельности консультативного пункта осуществляют специалисты и педагогические работники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1.7.Настоящее положение принимается на педагогическом совете и утверждается заведующим учреждением.</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1.8.Положение вступает в действие с момента утверждения, и действует до принятия нового.</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b/>
          <w:sz w:val="27"/>
          <w:szCs w:val="27"/>
        </w:rPr>
      </w:pPr>
      <w:r w:rsidRPr="008F148A">
        <w:rPr>
          <w:rFonts w:asciiTheme="majorHAnsi" w:hAnsiTheme="majorHAnsi"/>
          <w:b/>
          <w:sz w:val="27"/>
          <w:szCs w:val="27"/>
        </w:rPr>
        <w:t>2. Цели, задачи и принципы работы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2.1.Цели создания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lastRenderedPageBreak/>
        <w:t>-Реализация государственной политики по вопросам образования детей дошкольного возраста.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-Обеспечение потребности населения в получении дошкольного образования детьми, не посещающими ДОУ.</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-Обеспечение единства и преемственности семейного и дошкольного воспитания.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2.2.Основные задачи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-создание условий для помощи родителям (законным представителям) в вопросах сохранения и укрепления здоровья детей, их воспитания и полноценного развития;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-просвещение родителей (законных представителей) по опросам воспитания, обучения и развития детей;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-формирование социального опыта детей в процессе взаимодействия и общения с семьей;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-оказывать консультативно-методической поддержки родителя (законного представителя) ребенка с особыми образовательными потребностями;</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-диагностика особенностей развития интеллектуальной, эмоциональной и волевой сфер детей;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-обучение родителей (законных представителей) элементам коррекционных технологий;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-информирование родителей (законных представителей) об учреждениях системы образования, которые могут оказать квалифицированную помощь ребёнку в соответствии с его индивидуальными особенностями.</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2.3.Принципы деятельности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-личностно – ориентированный подход к работе с детьми и родителями (законными представителями);</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-сотрудничество субъектов социально – педагогического пространства; открытость системы воспитания.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b/>
          <w:sz w:val="27"/>
          <w:szCs w:val="27"/>
        </w:rPr>
      </w:pPr>
      <w:r w:rsidRPr="008F148A">
        <w:rPr>
          <w:rFonts w:asciiTheme="majorHAnsi" w:hAnsiTheme="majorHAnsi"/>
          <w:b/>
          <w:sz w:val="27"/>
          <w:szCs w:val="27"/>
        </w:rPr>
        <w:t>3. Организация деятельности консультационного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3.1.Консультативный пункт создается на основании приказа руководителя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3.2.Основными формами деятельности консультативного пункта является представления необходимых консультаций у специалистов учреждения, индивидуальных, подгрупповых и групповых консультаций по запросу родителей (законных представителей), организация заочного консультирования по письменному обращению, телефонному звонку.</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3.3.Режим работы консультативного пункта: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-каждый </w:t>
      </w:r>
      <w:r w:rsidR="0018218B" w:rsidRPr="008F148A">
        <w:rPr>
          <w:rFonts w:asciiTheme="majorHAnsi" w:hAnsiTheme="majorHAnsi"/>
          <w:sz w:val="27"/>
          <w:szCs w:val="27"/>
        </w:rPr>
        <w:t>вторник</w:t>
      </w:r>
      <w:r w:rsidRPr="008F148A">
        <w:rPr>
          <w:rFonts w:asciiTheme="majorHAnsi" w:hAnsiTheme="majorHAnsi"/>
          <w:sz w:val="27"/>
          <w:szCs w:val="27"/>
        </w:rPr>
        <w:t xml:space="preserve"> месяца с 13.00 до 14.00 можно получить, нужную информацию, или сообщить о своей проблеме по телефону 2-</w:t>
      </w:r>
      <w:r w:rsidR="0018218B" w:rsidRPr="008F148A">
        <w:rPr>
          <w:rFonts w:asciiTheme="majorHAnsi" w:hAnsiTheme="majorHAnsi"/>
          <w:sz w:val="27"/>
          <w:szCs w:val="27"/>
        </w:rPr>
        <w:t>13-25</w:t>
      </w:r>
      <w:r w:rsidRPr="008F148A">
        <w:rPr>
          <w:rFonts w:asciiTheme="majorHAnsi" w:hAnsiTheme="majorHAnsi"/>
          <w:sz w:val="27"/>
          <w:szCs w:val="27"/>
        </w:rPr>
        <w:t>, и записаться на консультацию;</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-каждый четверг месяца с 13.00 до 15.00 проводится индивидуальное консультирование и (или) диагностика детей по запросам родителей (законных представителей);</w:t>
      </w:r>
    </w:p>
    <w:p w:rsidR="0018218B" w:rsidRPr="008F148A" w:rsidRDefault="009D6E8F" w:rsidP="0018218B">
      <w:pPr>
        <w:spacing w:after="0" w:line="240" w:lineRule="auto"/>
        <w:rPr>
          <w:rFonts w:asciiTheme="majorHAnsi" w:hAnsiTheme="majorHAnsi"/>
          <w:sz w:val="27"/>
          <w:szCs w:val="27"/>
        </w:rPr>
      </w:pPr>
      <w:r w:rsidRPr="008F148A">
        <w:rPr>
          <w:rFonts w:asciiTheme="majorHAnsi" w:hAnsiTheme="majorHAnsi"/>
          <w:sz w:val="27"/>
          <w:szCs w:val="27"/>
        </w:rPr>
        <w:t>-каждый четверг месяца с 12.00 до 13.00 можно получить ответы на вопросы родителей, заданных по телефону, на сайте;</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lastRenderedPageBreak/>
        <w:t xml:space="preserve"> консультация по запросам родителей (законных представителей);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-1 раз в месяц на сайте образовательного учреждения размещаются консультации для родителей в соответствии с планом работы, информация о работе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3.4.План работы консультативного пункта составляется</w:t>
      </w:r>
      <w:r w:rsidR="008F148A">
        <w:rPr>
          <w:rFonts w:asciiTheme="majorHAnsi" w:hAnsiTheme="majorHAnsi"/>
          <w:sz w:val="27"/>
          <w:szCs w:val="27"/>
        </w:rPr>
        <w:t xml:space="preserve"> старшим воспитателем</w:t>
      </w:r>
      <w:r w:rsidRPr="008F148A">
        <w:rPr>
          <w:rFonts w:asciiTheme="majorHAnsi" w:hAnsiTheme="majorHAnsi"/>
          <w:sz w:val="27"/>
          <w:szCs w:val="27"/>
        </w:rPr>
        <w:t>. Тематика консультаций определяется в соответствии с запросами родителей (законных представителей).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3.5.Работа с родителями (законными представителями), воспитывающими детей дошкольного возраста на дому, в учреждении проводится в различных формах: групповых, подгрупповых, индивидуальных.</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3.6.Консультирование родителей (законных представителей) может проводиться одним или несколькими специалистами одновременно.</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3.7.В состав консультативного пункта входят следующие работники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-заведующий;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w:t>
      </w:r>
      <w:r w:rsidR="0018218B" w:rsidRPr="008F148A">
        <w:rPr>
          <w:rFonts w:asciiTheme="majorHAnsi" w:hAnsiTheme="majorHAnsi"/>
          <w:sz w:val="27"/>
          <w:szCs w:val="27"/>
        </w:rPr>
        <w:t>старший воспитатель</w:t>
      </w:r>
      <w:r w:rsidRPr="008F148A">
        <w:rPr>
          <w:rFonts w:asciiTheme="majorHAnsi" w:hAnsiTheme="majorHAnsi"/>
          <w:sz w:val="27"/>
          <w:szCs w:val="27"/>
        </w:rPr>
        <w:t>;</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-старшая медицинская сестра;</w:t>
      </w:r>
    </w:p>
    <w:p w:rsidR="009D6E8F" w:rsidRPr="008F148A" w:rsidRDefault="009D6E8F" w:rsidP="0018218B">
      <w:pPr>
        <w:spacing w:after="0" w:line="240" w:lineRule="auto"/>
        <w:rPr>
          <w:rFonts w:asciiTheme="majorHAnsi" w:hAnsiTheme="majorHAnsi"/>
          <w:sz w:val="27"/>
          <w:szCs w:val="27"/>
        </w:rPr>
      </w:pPr>
      <w:r w:rsidRPr="008F148A">
        <w:rPr>
          <w:rFonts w:asciiTheme="majorHAnsi" w:hAnsiTheme="majorHAnsi"/>
          <w:sz w:val="27"/>
          <w:szCs w:val="27"/>
        </w:rPr>
        <w:t>-</w:t>
      </w:r>
      <w:r w:rsidR="0018218B" w:rsidRPr="008F148A">
        <w:rPr>
          <w:rFonts w:asciiTheme="majorHAnsi" w:hAnsiTheme="majorHAnsi"/>
          <w:sz w:val="27"/>
          <w:szCs w:val="27"/>
        </w:rPr>
        <w:t>воспитатель;</w:t>
      </w:r>
    </w:p>
    <w:p w:rsidR="0018218B" w:rsidRPr="008F148A" w:rsidRDefault="0018218B" w:rsidP="0018218B">
      <w:pPr>
        <w:spacing w:after="0" w:line="240" w:lineRule="auto"/>
        <w:rPr>
          <w:rFonts w:asciiTheme="majorHAnsi" w:hAnsiTheme="majorHAnsi"/>
          <w:sz w:val="27"/>
          <w:szCs w:val="27"/>
        </w:rPr>
      </w:pPr>
      <w:r w:rsidRPr="008F148A">
        <w:rPr>
          <w:rFonts w:asciiTheme="majorHAnsi" w:hAnsiTheme="majorHAnsi"/>
          <w:sz w:val="27"/>
          <w:szCs w:val="27"/>
        </w:rPr>
        <w:t>- музыкальный руководитель;</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-другие педагогические работники учреждения (по согласованию).</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3.8.Режим работы специалистов консультативного пункта определяется заведующей самостоятельно, исходя из режима работы учреждения, и запросов родителей (законных представителей).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3.9.Консультирование специалистами родителей (законных представителей) осуществляется на безвозмездной основе.</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3.10.Материальное стимулирование деятельности работников, участвующих в работе консультативного пункта, выполняется за счет доплат стимулирующей части фонда заработной платы.</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3.11.Результативность работы консультативного пункта определяется отзывами родителей и наличием в учреждении методического материала.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3.12.Деятельность консультативного пункта может быть прекращена по инициативе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b/>
          <w:sz w:val="27"/>
          <w:szCs w:val="27"/>
        </w:rPr>
      </w:pPr>
      <w:r w:rsidRPr="008F148A">
        <w:rPr>
          <w:rFonts w:asciiTheme="majorHAnsi" w:hAnsiTheme="majorHAnsi"/>
          <w:b/>
          <w:sz w:val="27"/>
          <w:szCs w:val="27"/>
        </w:rPr>
        <w:t>4. Управление и руководство деятельностью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4.1.Управление консультативным пунктом осуществляет заведующий учреждением.</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4.2.Руководство деятельностью консультативного пункта осуществляет </w:t>
      </w:r>
      <w:r w:rsidR="0018218B" w:rsidRPr="008F148A">
        <w:rPr>
          <w:rFonts w:asciiTheme="majorHAnsi" w:hAnsiTheme="majorHAnsi"/>
          <w:sz w:val="27"/>
          <w:szCs w:val="27"/>
        </w:rPr>
        <w:t>старшим воспитателем</w:t>
      </w:r>
      <w:proofErr w:type="gramStart"/>
      <w:r w:rsidR="0018218B" w:rsidRPr="008F148A">
        <w:rPr>
          <w:rFonts w:asciiTheme="majorHAnsi" w:hAnsiTheme="majorHAnsi"/>
          <w:sz w:val="27"/>
          <w:szCs w:val="27"/>
        </w:rPr>
        <w:t xml:space="preserve"> </w:t>
      </w:r>
      <w:r w:rsidRPr="008F148A">
        <w:rPr>
          <w:rFonts w:asciiTheme="majorHAnsi" w:hAnsiTheme="majorHAnsi"/>
          <w:sz w:val="27"/>
          <w:szCs w:val="27"/>
        </w:rPr>
        <w:t>,</w:t>
      </w:r>
      <w:proofErr w:type="gramEnd"/>
      <w:r w:rsidRPr="008F148A">
        <w:rPr>
          <w:rFonts w:asciiTheme="majorHAnsi" w:hAnsiTheme="majorHAnsi"/>
          <w:sz w:val="27"/>
          <w:szCs w:val="27"/>
        </w:rPr>
        <w:t xml:space="preserve"> назначенный приказом заведующего.</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4.3.Управление и руководство консультативным пунктом осуществляется в соответствии с данным положением и нормативно-правовым актам, действующим в области дошкольного образования.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b/>
          <w:sz w:val="27"/>
          <w:szCs w:val="27"/>
        </w:rPr>
      </w:pPr>
      <w:r w:rsidRPr="008F148A">
        <w:rPr>
          <w:rFonts w:asciiTheme="majorHAnsi" w:hAnsiTheme="majorHAnsi"/>
          <w:b/>
          <w:sz w:val="27"/>
          <w:szCs w:val="27"/>
        </w:rPr>
        <w:t>5. Права и ответственность</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5.1.Родители имеют право </w:t>
      </w:r>
      <w:proofErr w:type="spellStart"/>
      <w:r w:rsidRPr="008F148A">
        <w:rPr>
          <w:rFonts w:asciiTheme="majorHAnsi" w:hAnsiTheme="majorHAnsi"/>
          <w:sz w:val="27"/>
          <w:szCs w:val="27"/>
        </w:rPr>
        <w:t>н</w:t>
      </w:r>
      <w:proofErr w:type="gramStart"/>
      <w:r w:rsidRPr="008F148A">
        <w:rPr>
          <w:rFonts w:asciiTheme="majorHAnsi" w:hAnsiTheme="majorHAnsi"/>
          <w:sz w:val="27"/>
          <w:szCs w:val="27"/>
        </w:rPr>
        <w:t>a</w:t>
      </w:r>
      <w:proofErr w:type="spellEnd"/>
      <w:proofErr w:type="gramEnd"/>
      <w:r w:rsidRPr="008F148A">
        <w:rPr>
          <w:rFonts w:asciiTheme="majorHAnsi" w:hAnsiTheme="majorHAnsi"/>
          <w:sz w:val="27"/>
          <w:szCs w:val="27"/>
        </w:rPr>
        <w:t>:</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lastRenderedPageBreak/>
        <w:t>-получение квалифицированной консультативной помощи, повышение педагогической компетентности по вопросам воспитания, психофизического развития детей, индивидуальных возможностей и состояния здоровья детей.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-высказывание собственного мнения и обмен опытом воспитания детей.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5.2.Родители (законные представители) </w:t>
      </w:r>
      <w:proofErr w:type="gramStart"/>
      <w:r w:rsidRPr="008F148A">
        <w:rPr>
          <w:rFonts w:asciiTheme="majorHAnsi" w:hAnsiTheme="majorHAnsi"/>
          <w:sz w:val="27"/>
          <w:szCs w:val="27"/>
        </w:rPr>
        <w:t>детей, не посещающих ДОУ обязаны</w:t>
      </w:r>
      <w:proofErr w:type="gramEnd"/>
      <w:r w:rsidRPr="008F148A">
        <w:rPr>
          <w:rFonts w:asciiTheme="majorHAnsi" w:hAnsiTheme="majorHAnsi"/>
          <w:sz w:val="27"/>
          <w:szCs w:val="27"/>
        </w:rPr>
        <w:t>:</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-соблюдать требования дошкольного учреждения, не противоречащие Уставу и данному положению;</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-получать консультации в соответствии с режимом работы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5.3.Учреждение имеет право </w:t>
      </w:r>
      <w:proofErr w:type="spellStart"/>
      <w:r w:rsidRPr="008F148A">
        <w:rPr>
          <w:rFonts w:asciiTheme="majorHAnsi" w:hAnsiTheme="majorHAnsi"/>
          <w:sz w:val="27"/>
          <w:szCs w:val="27"/>
        </w:rPr>
        <w:t>н</w:t>
      </w:r>
      <w:proofErr w:type="gramStart"/>
      <w:r w:rsidRPr="008F148A">
        <w:rPr>
          <w:rFonts w:asciiTheme="majorHAnsi" w:hAnsiTheme="majorHAnsi"/>
          <w:sz w:val="27"/>
          <w:szCs w:val="27"/>
        </w:rPr>
        <w:t>a</w:t>
      </w:r>
      <w:proofErr w:type="spellEnd"/>
      <w:proofErr w:type="gramEnd"/>
      <w:r w:rsidRPr="008F148A">
        <w:rPr>
          <w:rFonts w:asciiTheme="majorHAnsi" w:hAnsiTheme="majorHAnsi"/>
          <w:sz w:val="27"/>
          <w:szCs w:val="27"/>
        </w:rPr>
        <w:t>:</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-внесение корректировок в план работы консультативного пункта с учётом интересов и потребностей родителей.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-предоставление квалифицированной консультативной и практической помощи родителям (законным представителям) детей, не посещающих дошкольные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-прекращение деятельности консультативного пункта </w:t>
      </w:r>
      <w:proofErr w:type="gramStart"/>
      <w:r w:rsidRPr="008F148A">
        <w:rPr>
          <w:rFonts w:asciiTheme="majorHAnsi" w:hAnsiTheme="majorHAnsi"/>
          <w:sz w:val="27"/>
          <w:szCs w:val="27"/>
        </w:rPr>
        <w:t>в</w:t>
      </w:r>
      <w:proofErr w:type="gramEnd"/>
      <w:r w:rsidRPr="008F148A">
        <w:rPr>
          <w:rFonts w:asciiTheme="majorHAnsi" w:hAnsiTheme="majorHAnsi"/>
          <w:sz w:val="27"/>
          <w:szCs w:val="27"/>
        </w:rPr>
        <w:t xml:space="preserve"> свези </w:t>
      </w:r>
      <w:proofErr w:type="gramStart"/>
      <w:r w:rsidRPr="008F148A">
        <w:rPr>
          <w:rFonts w:asciiTheme="majorHAnsi" w:hAnsiTheme="majorHAnsi"/>
          <w:sz w:val="27"/>
          <w:szCs w:val="27"/>
        </w:rPr>
        <w:t>с</w:t>
      </w:r>
      <w:proofErr w:type="gramEnd"/>
      <w:r w:rsidRPr="008F148A">
        <w:rPr>
          <w:rFonts w:asciiTheme="majorHAnsi" w:hAnsiTheme="majorHAnsi"/>
          <w:sz w:val="27"/>
          <w:szCs w:val="27"/>
        </w:rPr>
        <w:t xml:space="preserve"> отсутствием социального заказа населения на данную услугу.</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5.4.Учреждение несет ответственность </w:t>
      </w:r>
      <w:proofErr w:type="gramStart"/>
      <w:r w:rsidRPr="008F148A">
        <w:rPr>
          <w:rFonts w:asciiTheme="majorHAnsi" w:hAnsiTheme="majorHAnsi"/>
          <w:sz w:val="27"/>
          <w:szCs w:val="27"/>
        </w:rPr>
        <w:t>за</w:t>
      </w:r>
      <w:proofErr w:type="gramEnd"/>
      <w:r w:rsidRPr="008F148A">
        <w:rPr>
          <w:rFonts w:asciiTheme="majorHAnsi" w:hAnsiTheme="majorHAnsi"/>
          <w:sz w:val="27"/>
          <w:szCs w:val="27"/>
        </w:rPr>
        <w:t>:</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-организацию работы консультативного пункта в соответствии с планом, утвержденным </w:t>
      </w:r>
      <w:proofErr w:type="gramStart"/>
      <w:r w:rsidRPr="008F148A">
        <w:rPr>
          <w:rFonts w:asciiTheme="majorHAnsi" w:hAnsiTheme="majorHAnsi"/>
          <w:sz w:val="27"/>
          <w:szCs w:val="27"/>
        </w:rPr>
        <w:t>заведующим учреждения</w:t>
      </w:r>
      <w:proofErr w:type="gramEnd"/>
      <w:r w:rsidRPr="008F148A">
        <w:rPr>
          <w:rFonts w:asciiTheme="majorHAnsi" w:hAnsiTheme="majorHAnsi"/>
          <w:sz w:val="27"/>
          <w:szCs w:val="27"/>
        </w:rPr>
        <w:t>, с учетом интересов и потребностей родителей (законных представителей) детей, не посещающих дошкольные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-предоставление квалифицированной консультативной и практической помощи родителям (законным представителям) детей, не посещающих дошкольные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xml:space="preserve">5.5.Специалисты консультативного пункта несут ответственность </w:t>
      </w:r>
      <w:proofErr w:type="gramStart"/>
      <w:r w:rsidRPr="008F148A">
        <w:rPr>
          <w:rFonts w:asciiTheme="majorHAnsi" w:hAnsiTheme="majorHAnsi"/>
          <w:sz w:val="27"/>
          <w:szCs w:val="27"/>
        </w:rPr>
        <w:t>за</w:t>
      </w:r>
      <w:proofErr w:type="gramEnd"/>
      <w:r w:rsidRPr="008F148A">
        <w:rPr>
          <w:rFonts w:asciiTheme="majorHAnsi" w:hAnsiTheme="majorHAnsi"/>
          <w:sz w:val="27"/>
          <w:szCs w:val="27"/>
        </w:rPr>
        <w:t>:</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-конфиденциальность информации о ребенке, полученной в процессе работы;</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-адекватность используемых диагностических и коррекционных методов работы;</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-обоснованность рекомендаций;</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-соблюдение прав и свобод личности ребенка;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-ведение документац</w:t>
      </w:r>
      <w:proofErr w:type="gramStart"/>
      <w:r w:rsidRPr="008F148A">
        <w:rPr>
          <w:rFonts w:asciiTheme="majorHAnsi" w:hAnsiTheme="majorHAnsi"/>
          <w:sz w:val="27"/>
          <w:szCs w:val="27"/>
        </w:rPr>
        <w:t>ии и ее</w:t>
      </w:r>
      <w:proofErr w:type="gramEnd"/>
      <w:r w:rsidRPr="008F148A">
        <w:rPr>
          <w:rFonts w:asciiTheme="majorHAnsi" w:hAnsiTheme="majorHAnsi"/>
          <w:sz w:val="27"/>
          <w:szCs w:val="27"/>
        </w:rPr>
        <w:t xml:space="preserve"> сохранность.</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b/>
          <w:sz w:val="27"/>
          <w:szCs w:val="27"/>
        </w:rPr>
      </w:pPr>
      <w:r w:rsidRPr="008F148A">
        <w:rPr>
          <w:rFonts w:asciiTheme="majorHAnsi" w:hAnsiTheme="majorHAnsi"/>
          <w:b/>
          <w:sz w:val="27"/>
          <w:szCs w:val="27"/>
        </w:rPr>
        <w:t>6. Документация консультативного пункта</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6.1.Основными документами консультативного пункта являются: приказ о создании консультативного пункта, положение «О консультативном пункте ДОУ», годовой план работы, режим работы, функциональные обязанности специалистов, работающих на консультативном пункте, журнал учета индивидуальных консультаций для родителей (законных представителей) детей, не посещающих дошкольные учреждения.</w:t>
      </w:r>
    </w:p>
    <w:p w:rsidR="009D6E8F" w:rsidRPr="008F148A" w:rsidRDefault="009D6E8F" w:rsidP="009D6E8F">
      <w:pPr>
        <w:spacing w:after="0" w:line="240" w:lineRule="auto"/>
        <w:rPr>
          <w:rFonts w:asciiTheme="majorHAnsi" w:hAnsiTheme="majorHAnsi"/>
          <w:sz w:val="27"/>
          <w:szCs w:val="27"/>
        </w:rPr>
      </w:pPr>
      <w:r w:rsidRPr="008F148A">
        <w:rPr>
          <w:rFonts w:asciiTheme="majorHAnsi" w:hAnsiTheme="majorHAnsi"/>
          <w:sz w:val="27"/>
          <w:szCs w:val="27"/>
        </w:rPr>
        <w:t> </w:t>
      </w:r>
    </w:p>
    <w:p w:rsidR="008F148A" w:rsidRPr="008F148A" w:rsidRDefault="008F148A" w:rsidP="009D6E8F">
      <w:pPr>
        <w:spacing w:after="0" w:line="240" w:lineRule="auto"/>
        <w:rPr>
          <w:rFonts w:asciiTheme="majorHAnsi" w:hAnsiTheme="majorHAnsi"/>
          <w:sz w:val="27"/>
          <w:szCs w:val="27"/>
        </w:rPr>
      </w:pPr>
    </w:p>
    <w:p w:rsidR="008F148A" w:rsidRDefault="008F148A">
      <w:pPr>
        <w:rPr>
          <w:rFonts w:asciiTheme="majorHAnsi" w:hAnsiTheme="majorHAnsi"/>
          <w:sz w:val="28"/>
          <w:szCs w:val="28"/>
        </w:rPr>
      </w:pPr>
      <w:r>
        <w:rPr>
          <w:rFonts w:asciiTheme="majorHAnsi" w:hAnsiTheme="majorHAnsi"/>
          <w:sz w:val="28"/>
          <w:szCs w:val="28"/>
        </w:rPr>
        <w:br w:type="page"/>
      </w:r>
    </w:p>
    <w:p w:rsidR="008F148A" w:rsidRPr="009D6E8F" w:rsidRDefault="008F148A" w:rsidP="008F148A">
      <w:pPr>
        <w:spacing w:after="0" w:line="240" w:lineRule="auto"/>
        <w:jc w:val="right"/>
        <w:rPr>
          <w:rFonts w:asciiTheme="majorHAnsi" w:hAnsiTheme="majorHAnsi"/>
          <w:sz w:val="28"/>
          <w:szCs w:val="28"/>
        </w:rPr>
      </w:pPr>
      <w:r>
        <w:rPr>
          <w:rFonts w:asciiTheme="majorHAnsi" w:hAnsiTheme="majorHAnsi"/>
          <w:sz w:val="28"/>
          <w:szCs w:val="28"/>
        </w:rPr>
        <w:lastRenderedPageBreak/>
        <w:t>Приложение 2</w:t>
      </w:r>
    </w:p>
    <w:p w:rsidR="008F148A" w:rsidRPr="009D6E8F" w:rsidRDefault="008F148A" w:rsidP="008F148A">
      <w:pPr>
        <w:spacing w:after="0" w:line="240" w:lineRule="auto"/>
        <w:jc w:val="right"/>
        <w:rPr>
          <w:rFonts w:asciiTheme="majorHAnsi" w:hAnsiTheme="majorHAnsi"/>
          <w:sz w:val="28"/>
          <w:szCs w:val="28"/>
        </w:rPr>
      </w:pPr>
      <w:r>
        <w:rPr>
          <w:rFonts w:asciiTheme="majorHAnsi" w:hAnsiTheme="majorHAnsi"/>
          <w:sz w:val="28"/>
          <w:szCs w:val="28"/>
        </w:rPr>
        <w:t xml:space="preserve">к приказу №   </w:t>
      </w:r>
      <w:r w:rsidRPr="009D6E8F">
        <w:rPr>
          <w:rFonts w:asciiTheme="majorHAnsi" w:hAnsiTheme="majorHAnsi"/>
          <w:sz w:val="28"/>
          <w:szCs w:val="28"/>
        </w:rPr>
        <w:t xml:space="preserve"> от </w:t>
      </w:r>
      <w:r>
        <w:rPr>
          <w:rFonts w:asciiTheme="majorHAnsi" w:hAnsiTheme="majorHAnsi"/>
          <w:sz w:val="28"/>
          <w:szCs w:val="28"/>
        </w:rPr>
        <w:t>01.02.2016</w:t>
      </w:r>
      <w:r w:rsidRPr="009D6E8F">
        <w:rPr>
          <w:rFonts w:asciiTheme="majorHAnsi" w:hAnsiTheme="majorHAnsi"/>
          <w:sz w:val="28"/>
          <w:szCs w:val="28"/>
        </w:rPr>
        <w:t>г.</w:t>
      </w:r>
    </w:p>
    <w:p w:rsidR="008F148A" w:rsidRPr="009D6E8F" w:rsidRDefault="008F148A" w:rsidP="008F148A">
      <w:pPr>
        <w:spacing w:after="0" w:line="240" w:lineRule="auto"/>
        <w:rPr>
          <w:rFonts w:asciiTheme="majorHAnsi" w:hAnsiTheme="majorHAnsi"/>
          <w:sz w:val="28"/>
          <w:szCs w:val="28"/>
        </w:rPr>
      </w:pPr>
      <w:r w:rsidRPr="009D6E8F">
        <w:rPr>
          <w:rFonts w:asciiTheme="majorHAnsi" w:hAnsiTheme="majorHAnsi"/>
          <w:sz w:val="28"/>
          <w:szCs w:val="28"/>
        </w:rPr>
        <w:t> </w:t>
      </w:r>
    </w:p>
    <w:p w:rsidR="008F148A" w:rsidRDefault="008F148A" w:rsidP="008F148A">
      <w:pPr>
        <w:spacing w:after="0" w:line="240" w:lineRule="auto"/>
        <w:jc w:val="center"/>
        <w:rPr>
          <w:rFonts w:asciiTheme="majorHAnsi" w:hAnsiTheme="majorHAnsi"/>
          <w:b/>
          <w:sz w:val="28"/>
          <w:szCs w:val="28"/>
        </w:rPr>
      </w:pPr>
      <w:r>
        <w:rPr>
          <w:rFonts w:asciiTheme="majorHAnsi" w:hAnsiTheme="majorHAnsi"/>
          <w:b/>
          <w:sz w:val="28"/>
          <w:szCs w:val="28"/>
        </w:rPr>
        <w:t>График (режим) работы</w:t>
      </w:r>
    </w:p>
    <w:p w:rsidR="008F148A" w:rsidRDefault="008F148A" w:rsidP="008F148A">
      <w:pPr>
        <w:spacing w:after="0" w:line="240" w:lineRule="auto"/>
        <w:jc w:val="center"/>
        <w:rPr>
          <w:rFonts w:asciiTheme="majorHAnsi" w:hAnsiTheme="majorHAnsi"/>
          <w:b/>
          <w:sz w:val="28"/>
          <w:szCs w:val="28"/>
        </w:rPr>
      </w:pPr>
      <w:r>
        <w:rPr>
          <w:rFonts w:asciiTheme="majorHAnsi" w:hAnsiTheme="majorHAnsi"/>
          <w:b/>
          <w:sz w:val="28"/>
          <w:szCs w:val="28"/>
        </w:rPr>
        <w:t>Консультативного пункта МКДОУ д/с №9 «Колосок»</w:t>
      </w:r>
    </w:p>
    <w:p w:rsidR="008F148A" w:rsidRPr="0018218B" w:rsidRDefault="008F148A" w:rsidP="008F148A">
      <w:pPr>
        <w:spacing w:after="0" w:line="240" w:lineRule="auto"/>
        <w:jc w:val="center"/>
        <w:rPr>
          <w:rFonts w:asciiTheme="majorHAnsi" w:hAnsiTheme="majorHAnsi"/>
          <w:b/>
          <w:sz w:val="28"/>
          <w:szCs w:val="28"/>
        </w:rPr>
      </w:pPr>
    </w:p>
    <w:p w:rsidR="008F148A" w:rsidRPr="009D6E8F" w:rsidRDefault="008F148A" w:rsidP="008F148A">
      <w:pPr>
        <w:spacing w:after="0" w:line="240" w:lineRule="auto"/>
        <w:rPr>
          <w:rFonts w:asciiTheme="majorHAnsi" w:hAnsiTheme="majorHAnsi"/>
          <w:sz w:val="28"/>
          <w:szCs w:val="28"/>
        </w:rPr>
      </w:pPr>
      <w:r w:rsidRPr="009D6E8F">
        <w:rPr>
          <w:rFonts w:asciiTheme="majorHAnsi" w:hAnsiTheme="majorHAnsi"/>
          <w:sz w:val="28"/>
          <w:szCs w:val="28"/>
        </w:rPr>
        <w:t> </w:t>
      </w:r>
    </w:p>
    <w:p w:rsidR="006E07FA" w:rsidRDefault="008F148A" w:rsidP="008F148A">
      <w:pPr>
        <w:spacing w:after="0" w:line="240" w:lineRule="auto"/>
        <w:rPr>
          <w:rFonts w:asciiTheme="majorHAnsi" w:hAnsiTheme="majorHAnsi"/>
          <w:sz w:val="28"/>
          <w:szCs w:val="28"/>
        </w:rPr>
      </w:pPr>
      <w:r>
        <w:rPr>
          <w:rFonts w:asciiTheme="majorHAnsi" w:hAnsiTheme="majorHAnsi"/>
          <w:sz w:val="28"/>
          <w:szCs w:val="28"/>
        </w:rPr>
        <w:t xml:space="preserve">               Вторник  12.00- 14.00</w:t>
      </w:r>
    </w:p>
    <w:p w:rsidR="008F148A" w:rsidRDefault="008F148A" w:rsidP="008F148A">
      <w:pPr>
        <w:spacing w:after="0" w:line="240" w:lineRule="auto"/>
        <w:rPr>
          <w:rFonts w:asciiTheme="majorHAnsi" w:hAnsiTheme="majorHAnsi"/>
          <w:sz w:val="28"/>
          <w:szCs w:val="28"/>
        </w:rPr>
      </w:pPr>
    </w:p>
    <w:p w:rsidR="008F148A" w:rsidRDefault="008F148A" w:rsidP="008F148A">
      <w:pPr>
        <w:spacing w:after="0" w:line="240" w:lineRule="auto"/>
        <w:rPr>
          <w:rFonts w:asciiTheme="majorHAnsi" w:hAnsiTheme="majorHAnsi"/>
          <w:sz w:val="28"/>
          <w:szCs w:val="28"/>
        </w:rPr>
      </w:pPr>
      <w:r>
        <w:rPr>
          <w:rFonts w:asciiTheme="majorHAnsi" w:hAnsiTheme="majorHAnsi"/>
          <w:sz w:val="28"/>
          <w:szCs w:val="28"/>
        </w:rPr>
        <w:t xml:space="preserve">               Четверг 13.00 – 15.00</w:t>
      </w:r>
    </w:p>
    <w:p w:rsidR="008F148A" w:rsidRDefault="008F148A" w:rsidP="008F148A">
      <w:pPr>
        <w:spacing w:after="0" w:line="240" w:lineRule="auto"/>
        <w:rPr>
          <w:rFonts w:asciiTheme="majorHAnsi" w:hAnsiTheme="majorHAnsi"/>
          <w:sz w:val="28"/>
          <w:szCs w:val="28"/>
        </w:rPr>
      </w:pPr>
    </w:p>
    <w:p w:rsidR="008F148A" w:rsidRDefault="008F148A" w:rsidP="008F148A">
      <w:pPr>
        <w:spacing w:after="0" w:line="240" w:lineRule="auto"/>
        <w:rPr>
          <w:rFonts w:asciiTheme="majorHAnsi" w:hAnsiTheme="majorHAnsi"/>
          <w:sz w:val="28"/>
          <w:szCs w:val="28"/>
        </w:rPr>
      </w:pPr>
      <w:r>
        <w:rPr>
          <w:rFonts w:asciiTheme="majorHAnsi" w:hAnsiTheme="majorHAnsi"/>
          <w:sz w:val="28"/>
          <w:szCs w:val="28"/>
        </w:rPr>
        <w:t xml:space="preserve">Адрес: ул. </w:t>
      </w:r>
      <w:proofErr w:type="gramStart"/>
      <w:r>
        <w:rPr>
          <w:rFonts w:asciiTheme="majorHAnsi" w:hAnsiTheme="majorHAnsi"/>
          <w:sz w:val="28"/>
          <w:szCs w:val="28"/>
        </w:rPr>
        <w:t>Комсомольская</w:t>
      </w:r>
      <w:proofErr w:type="gramEnd"/>
      <w:r>
        <w:rPr>
          <w:rFonts w:asciiTheme="majorHAnsi" w:hAnsiTheme="majorHAnsi"/>
          <w:sz w:val="28"/>
          <w:szCs w:val="28"/>
        </w:rPr>
        <w:t xml:space="preserve"> 6 г. </w:t>
      </w:r>
      <w:proofErr w:type="spellStart"/>
      <w:r>
        <w:rPr>
          <w:rFonts w:asciiTheme="majorHAnsi" w:hAnsiTheme="majorHAnsi"/>
          <w:sz w:val="28"/>
          <w:szCs w:val="28"/>
        </w:rPr>
        <w:t>Кизилюрт</w:t>
      </w:r>
      <w:proofErr w:type="spellEnd"/>
      <w:r>
        <w:rPr>
          <w:rFonts w:asciiTheme="majorHAnsi" w:hAnsiTheme="majorHAnsi"/>
          <w:sz w:val="28"/>
          <w:szCs w:val="28"/>
        </w:rPr>
        <w:t xml:space="preserve">  здание МКДОУ д/с №9 «Колосок»</w:t>
      </w:r>
    </w:p>
    <w:p w:rsidR="00255B9B" w:rsidRDefault="00255B9B" w:rsidP="008F148A">
      <w:pPr>
        <w:spacing w:after="0" w:line="240" w:lineRule="auto"/>
        <w:rPr>
          <w:rFonts w:asciiTheme="majorHAnsi" w:hAnsiTheme="majorHAnsi"/>
          <w:sz w:val="28"/>
          <w:szCs w:val="28"/>
        </w:rPr>
      </w:pPr>
    </w:p>
    <w:p w:rsidR="00255B9B" w:rsidRDefault="00255B9B" w:rsidP="008F148A">
      <w:pPr>
        <w:spacing w:after="0" w:line="240" w:lineRule="auto"/>
        <w:rPr>
          <w:rFonts w:asciiTheme="majorHAnsi" w:hAnsiTheme="majorHAnsi"/>
          <w:sz w:val="28"/>
          <w:szCs w:val="28"/>
        </w:rPr>
      </w:pPr>
    </w:p>
    <w:p w:rsidR="00255B9B" w:rsidRDefault="00255B9B">
      <w:pPr>
        <w:rPr>
          <w:rFonts w:asciiTheme="majorHAnsi" w:hAnsiTheme="majorHAnsi"/>
          <w:sz w:val="28"/>
          <w:szCs w:val="28"/>
        </w:rPr>
      </w:pPr>
      <w:r>
        <w:rPr>
          <w:rFonts w:asciiTheme="majorHAnsi" w:hAnsiTheme="majorHAnsi"/>
          <w:sz w:val="28"/>
          <w:szCs w:val="28"/>
        </w:rPr>
        <w:br w:type="page"/>
      </w:r>
    </w:p>
    <w:p w:rsidR="00255B9B" w:rsidRPr="00255B9B" w:rsidRDefault="00255B9B" w:rsidP="00255B9B">
      <w:pPr>
        <w:shd w:val="clear" w:color="auto" w:fill="FFFFFF"/>
        <w:spacing w:line="240" w:lineRule="auto"/>
        <w:jc w:val="righ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lastRenderedPageBreak/>
        <w:t xml:space="preserve">                                                             Утверждаю</w:t>
      </w:r>
    </w:p>
    <w:p w:rsidR="00255B9B" w:rsidRPr="00255B9B" w:rsidRDefault="00255B9B" w:rsidP="00255B9B">
      <w:pPr>
        <w:shd w:val="clear" w:color="auto" w:fill="FFFFFF"/>
        <w:spacing w:after="0" w:line="240" w:lineRule="auto"/>
        <w:jc w:val="righ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 xml:space="preserve">                                                                    Заведующая МКДОУ «д/с №9 «Колосок»</w:t>
      </w:r>
    </w:p>
    <w:p w:rsidR="00255B9B" w:rsidRPr="00255B9B" w:rsidRDefault="00255B9B" w:rsidP="00255B9B">
      <w:pPr>
        <w:shd w:val="clear" w:color="auto" w:fill="FFFFFF"/>
        <w:spacing w:after="0" w:line="240" w:lineRule="auto"/>
        <w:jc w:val="right"/>
        <w:rPr>
          <w:rFonts w:asciiTheme="majorHAnsi" w:eastAsia="Times New Roman" w:hAnsiTheme="majorHAnsi" w:cs="Calibri"/>
          <w:sz w:val="28"/>
          <w:szCs w:val="28"/>
          <w:lang w:eastAsia="ru-RU"/>
        </w:rPr>
      </w:pPr>
    </w:p>
    <w:p w:rsidR="00255B9B" w:rsidRPr="00255B9B" w:rsidRDefault="00255B9B" w:rsidP="00255B9B">
      <w:pPr>
        <w:shd w:val="clear" w:color="auto" w:fill="FFFFFF"/>
        <w:spacing w:line="240" w:lineRule="auto"/>
        <w:jc w:val="righ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_________</w:t>
      </w:r>
      <w:proofErr w:type="spellStart"/>
      <w:r w:rsidRPr="00255B9B">
        <w:rPr>
          <w:rFonts w:asciiTheme="majorHAnsi" w:eastAsia="Times New Roman" w:hAnsiTheme="majorHAnsi" w:cs="Calibri"/>
          <w:sz w:val="28"/>
          <w:szCs w:val="28"/>
          <w:lang w:eastAsia="ru-RU"/>
        </w:rPr>
        <w:t>Эльдерова</w:t>
      </w:r>
      <w:proofErr w:type="spellEnd"/>
      <w:r w:rsidRPr="00255B9B">
        <w:rPr>
          <w:rFonts w:asciiTheme="majorHAnsi" w:eastAsia="Times New Roman" w:hAnsiTheme="majorHAnsi" w:cs="Calibri"/>
          <w:sz w:val="28"/>
          <w:szCs w:val="28"/>
          <w:lang w:eastAsia="ru-RU"/>
        </w:rPr>
        <w:t xml:space="preserve"> Р.К.</w:t>
      </w:r>
    </w:p>
    <w:p w:rsidR="00255B9B" w:rsidRPr="00255B9B" w:rsidRDefault="00255B9B" w:rsidP="00255B9B">
      <w:pPr>
        <w:shd w:val="clear" w:color="auto" w:fill="FFFFFF"/>
        <w:spacing w:before="117" w:line="360" w:lineRule="atLeast"/>
        <w:jc w:val="center"/>
        <w:rPr>
          <w:rFonts w:ascii="Calibri" w:eastAsia="Times New Roman" w:hAnsi="Calibri" w:cs="Calibri"/>
          <w:color w:val="424242"/>
          <w:sz w:val="28"/>
          <w:szCs w:val="28"/>
          <w:lang w:eastAsia="ru-RU"/>
        </w:rPr>
      </w:pPr>
    </w:p>
    <w:p w:rsidR="00255B9B" w:rsidRPr="00255B9B" w:rsidRDefault="00255B9B" w:rsidP="00255B9B">
      <w:pPr>
        <w:shd w:val="clear" w:color="auto" w:fill="FFFFFF"/>
        <w:spacing w:before="117" w:line="360" w:lineRule="atLeast"/>
        <w:jc w:val="center"/>
        <w:rPr>
          <w:rFonts w:ascii="Calibri" w:eastAsia="Times New Roman" w:hAnsi="Calibri" w:cs="Calibri"/>
          <w:color w:val="424242"/>
          <w:sz w:val="28"/>
          <w:szCs w:val="28"/>
          <w:lang w:eastAsia="ru-RU"/>
        </w:rPr>
      </w:pPr>
    </w:p>
    <w:p w:rsidR="00255B9B" w:rsidRPr="00255B9B" w:rsidRDefault="00255B9B" w:rsidP="00255B9B">
      <w:pPr>
        <w:shd w:val="clear" w:color="auto" w:fill="FFFFFF"/>
        <w:spacing w:after="0" w:line="240" w:lineRule="auto"/>
        <w:jc w:val="center"/>
        <w:rPr>
          <w:rFonts w:asciiTheme="majorHAnsi" w:eastAsia="Times New Roman" w:hAnsiTheme="majorHAnsi" w:cs="Calibri"/>
          <w:b/>
          <w:sz w:val="32"/>
          <w:szCs w:val="32"/>
          <w:lang w:eastAsia="ru-RU"/>
        </w:rPr>
      </w:pPr>
      <w:r w:rsidRPr="00255B9B">
        <w:rPr>
          <w:rFonts w:asciiTheme="majorHAnsi" w:eastAsia="Times New Roman" w:hAnsiTheme="majorHAnsi" w:cs="Calibri"/>
          <w:b/>
          <w:sz w:val="32"/>
          <w:szCs w:val="32"/>
          <w:lang w:eastAsia="ru-RU"/>
        </w:rPr>
        <w:t>План работы консультативного пункта</w:t>
      </w:r>
    </w:p>
    <w:p w:rsidR="00255B9B" w:rsidRPr="00255B9B" w:rsidRDefault="00255B9B" w:rsidP="00255B9B">
      <w:pPr>
        <w:shd w:val="clear" w:color="auto" w:fill="FFFFFF"/>
        <w:spacing w:after="0" w:line="240" w:lineRule="auto"/>
        <w:jc w:val="center"/>
        <w:rPr>
          <w:rFonts w:asciiTheme="majorHAnsi" w:eastAsia="Times New Roman" w:hAnsiTheme="majorHAnsi" w:cs="Calibri"/>
          <w:b/>
          <w:sz w:val="32"/>
          <w:szCs w:val="32"/>
          <w:lang w:eastAsia="ru-RU"/>
        </w:rPr>
      </w:pPr>
      <w:r w:rsidRPr="00255B9B">
        <w:rPr>
          <w:rFonts w:asciiTheme="majorHAnsi" w:eastAsia="Times New Roman" w:hAnsiTheme="majorHAnsi" w:cs="Calibri"/>
          <w:b/>
          <w:sz w:val="32"/>
          <w:szCs w:val="32"/>
          <w:lang w:eastAsia="ru-RU"/>
        </w:rPr>
        <w:t xml:space="preserve"> на февраль – май 2016 год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4"/>
        <w:gridCol w:w="2153"/>
        <w:gridCol w:w="1937"/>
        <w:gridCol w:w="2074"/>
      </w:tblGrid>
      <w:tr w:rsidR="00255B9B" w:rsidRPr="00255B9B" w:rsidTr="00A1480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jc w:val="center"/>
              <w:rPr>
                <w:rFonts w:asciiTheme="majorHAnsi" w:eastAsia="Times New Roman" w:hAnsiTheme="majorHAnsi" w:cs="Calibri"/>
                <w:sz w:val="28"/>
                <w:szCs w:val="28"/>
                <w:lang w:eastAsia="ru-RU"/>
              </w:rPr>
            </w:pPr>
            <w:r w:rsidRPr="00255B9B">
              <w:rPr>
                <w:rFonts w:asciiTheme="majorHAnsi" w:eastAsia="Times New Roman" w:hAnsiTheme="majorHAnsi" w:cs="Calibri"/>
                <w:b/>
                <w:bCs/>
                <w:sz w:val="28"/>
                <w:szCs w:val="28"/>
                <w:lang w:eastAsia="ru-RU"/>
              </w:rPr>
              <w:t>Тема</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jc w:val="center"/>
              <w:rPr>
                <w:rFonts w:asciiTheme="majorHAnsi" w:eastAsia="Times New Roman" w:hAnsiTheme="majorHAnsi" w:cs="Calibri"/>
                <w:sz w:val="28"/>
                <w:szCs w:val="28"/>
                <w:lang w:eastAsia="ru-RU"/>
              </w:rPr>
            </w:pPr>
            <w:r w:rsidRPr="00255B9B">
              <w:rPr>
                <w:rFonts w:asciiTheme="majorHAnsi" w:eastAsia="Times New Roman" w:hAnsiTheme="majorHAnsi" w:cs="Calibri"/>
                <w:b/>
                <w:bCs/>
                <w:sz w:val="28"/>
                <w:szCs w:val="28"/>
                <w:lang w:eastAsia="ru-RU"/>
              </w:rPr>
              <w:t>Форма проведения</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jc w:val="center"/>
              <w:rPr>
                <w:rFonts w:asciiTheme="majorHAnsi" w:eastAsia="Times New Roman" w:hAnsiTheme="majorHAnsi" w:cs="Calibri"/>
                <w:sz w:val="28"/>
                <w:szCs w:val="28"/>
                <w:lang w:eastAsia="ru-RU"/>
              </w:rPr>
            </w:pPr>
            <w:r w:rsidRPr="00255B9B">
              <w:rPr>
                <w:rFonts w:asciiTheme="majorHAnsi" w:eastAsia="Times New Roman" w:hAnsiTheme="majorHAnsi" w:cs="Calibri"/>
                <w:b/>
                <w:bCs/>
                <w:sz w:val="28"/>
                <w:szCs w:val="28"/>
                <w:lang w:eastAsia="ru-RU"/>
              </w:rPr>
              <w:t>Время проведения</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jc w:val="center"/>
              <w:rPr>
                <w:rFonts w:asciiTheme="majorHAnsi" w:eastAsia="Times New Roman" w:hAnsiTheme="majorHAnsi" w:cs="Calibri"/>
                <w:sz w:val="28"/>
                <w:szCs w:val="28"/>
                <w:lang w:eastAsia="ru-RU"/>
              </w:rPr>
            </w:pPr>
            <w:r w:rsidRPr="00255B9B">
              <w:rPr>
                <w:rFonts w:asciiTheme="majorHAnsi" w:eastAsia="Times New Roman" w:hAnsiTheme="majorHAnsi" w:cs="Calibri"/>
                <w:b/>
                <w:bCs/>
                <w:sz w:val="28"/>
                <w:szCs w:val="28"/>
                <w:lang w:eastAsia="ru-RU"/>
              </w:rPr>
              <w:t>Специалисты</w:t>
            </w:r>
          </w:p>
        </w:tc>
      </w:tr>
      <w:tr w:rsidR="00255B9B" w:rsidRPr="00255B9B" w:rsidTr="00A1480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«Рады познакомиться». Особенности развития детей дошкольного возраста</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Беседа</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февраль</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Ст. воспитатель</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Воспитатели групп</w:t>
            </w:r>
          </w:p>
        </w:tc>
      </w:tr>
      <w:tr w:rsidR="00255B9B" w:rsidRPr="00255B9B" w:rsidTr="00A1480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Режим дня в жизни ребенка</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Круглый стол</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 xml:space="preserve"> Март </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Заведующая</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Ст. медсестра</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p>
        </w:tc>
      </w:tr>
      <w:tr w:rsidR="00255B9B" w:rsidRPr="00255B9B" w:rsidTr="00A1480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«Это интересно»</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(день открытых дверей)</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 xml:space="preserve">Экскурсия по детскому саду </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Апрель</w:t>
            </w:r>
          </w:p>
        </w:tc>
        <w:tc>
          <w:tcPr>
            <w:tcW w:w="0" w:type="auto"/>
            <w:tcBorders>
              <w:top w:val="single" w:sz="12" w:space="0" w:color="auto"/>
              <w:left w:val="single" w:sz="12" w:space="0" w:color="auto"/>
              <w:bottom w:val="single" w:sz="8" w:space="0" w:color="B8C9E0"/>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Ст. воспитатель</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Муз</w:t>
            </w:r>
            <w:proofErr w:type="gramStart"/>
            <w:r w:rsidRPr="00255B9B">
              <w:rPr>
                <w:rFonts w:asciiTheme="majorHAnsi" w:eastAsia="Times New Roman" w:hAnsiTheme="majorHAnsi" w:cs="Calibri"/>
                <w:sz w:val="28"/>
                <w:szCs w:val="28"/>
                <w:lang w:eastAsia="ru-RU"/>
              </w:rPr>
              <w:t>.</w:t>
            </w:r>
            <w:proofErr w:type="gramEnd"/>
            <w:r w:rsidRPr="00255B9B">
              <w:rPr>
                <w:rFonts w:asciiTheme="majorHAnsi" w:eastAsia="Times New Roman" w:hAnsiTheme="majorHAnsi" w:cs="Calibri"/>
                <w:sz w:val="28"/>
                <w:szCs w:val="28"/>
                <w:lang w:eastAsia="ru-RU"/>
              </w:rPr>
              <w:t xml:space="preserve"> </w:t>
            </w:r>
            <w:proofErr w:type="gramStart"/>
            <w:r w:rsidRPr="00255B9B">
              <w:rPr>
                <w:rFonts w:asciiTheme="majorHAnsi" w:eastAsia="Times New Roman" w:hAnsiTheme="majorHAnsi" w:cs="Calibri"/>
                <w:sz w:val="28"/>
                <w:szCs w:val="28"/>
                <w:lang w:eastAsia="ru-RU"/>
              </w:rPr>
              <w:t>р</w:t>
            </w:r>
            <w:proofErr w:type="gramEnd"/>
            <w:r w:rsidRPr="00255B9B">
              <w:rPr>
                <w:rFonts w:asciiTheme="majorHAnsi" w:eastAsia="Times New Roman" w:hAnsiTheme="majorHAnsi" w:cs="Calibri"/>
                <w:sz w:val="28"/>
                <w:szCs w:val="28"/>
                <w:lang w:eastAsia="ru-RU"/>
              </w:rPr>
              <w:t>уководитель</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p>
        </w:tc>
      </w:tr>
      <w:tr w:rsidR="00255B9B" w:rsidRPr="00255B9B" w:rsidTr="00A1480C">
        <w:tc>
          <w:tcPr>
            <w:tcW w:w="0" w:type="auto"/>
            <w:tcBorders>
              <w:top w:val="single" w:sz="12" w:space="0" w:color="auto"/>
              <w:left w:val="single" w:sz="12" w:space="0" w:color="auto"/>
              <w:bottom w:val="single" w:sz="12" w:space="0" w:color="auto"/>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 xml:space="preserve">Как подготовить ребенка к детскому саду (к школе) </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Семинар практикум</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Май</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9" w:type="dxa"/>
              <w:left w:w="58" w:type="dxa"/>
              <w:bottom w:w="39" w:type="dxa"/>
              <w:right w:w="58" w:type="dxa"/>
            </w:tcMar>
            <w:vAlign w:val="center"/>
            <w:hideMark/>
          </w:tcPr>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Ст. воспитатель</w:t>
            </w:r>
          </w:p>
          <w:p w:rsidR="00255B9B" w:rsidRPr="00255B9B" w:rsidRDefault="00255B9B" w:rsidP="00255B9B">
            <w:pPr>
              <w:spacing w:before="117" w:after="119" w:line="360" w:lineRule="atLeast"/>
              <w:rPr>
                <w:rFonts w:asciiTheme="majorHAnsi" w:eastAsia="Times New Roman" w:hAnsiTheme="majorHAnsi" w:cs="Calibri"/>
                <w:sz w:val="28"/>
                <w:szCs w:val="28"/>
                <w:lang w:eastAsia="ru-RU"/>
              </w:rPr>
            </w:pPr>
            <w:r w:rsidRPr="00255B9B">
              <w:rPr>
                <w:rFonts w:asciiTheme="majorHAnsi" w:eastAsia="Times New Roman" w:hAnsiTheme="majorHAnsi" w:cs="Calibri"/>
                <w:sz w:val="28"/>
                <w:szCs w:val="28"/>
                <w:lang w:eastAsia="ru-RU"/>
              </w:rPr>
              <w:t>Воспитатель</w:t>
            </w:r>
          </w:p>
        </w:tc>
      </w:tr>
    </w:tbl>
    <w:p w:rsidR="00255B9B" w:rsidRPr="00255B9B" w:rsidRDefault="00255B9B" w:rsidP="00255B9B">
      <w:pPr>
        <w:rPr>
          <w:rFonts w:ascii="Calibri" w:eastAsia="Times New Roman" w:hAnsi="Calibri" w:cs="Times New Roman"/>
          <w:lang w:eastAsia="ru-RU"/>
        </w:rPr>
      </w:pPr>
    </w:p>
    <w:p w:rsidR="00255B9B" w:rsidRPr="009D6E8F" w:rsidRDefault="00255B9B" w:rsidP="008F148A">
      <w:pPr>
        <w:spacing w:after="0" w:line="240" w:lineRule="auto"/>
        <w:rPr>
          <w:rFonts w:asciiTheme="majorHAnsi" w:hAnsiTheme="majorHAnsi"/>
          <w:sz w:val="28"/>
          <w:szCs w:val="28"/>
        </w:rPr>
      </w:pPr>
    </w:p>
    <w:sectPr w:rsidR="00255B9B" w:rsidRPr="009D6E8F" w:rsidSect="00E23904">
      <w:pgSz w:w="11906" w:h="16838"/>
      <w:pgMar w:top="1134" w:right="850" w:bottom="709" w:left="1134" w:header="708" w:footer="708" w:gutter="0"/>
      <w:pgBorders w:display="firstPage" w:offsetFrom="page">
        <w:top w:val="flowersRoses" w:sz="19" w:space="24" w:color="auto"/>
        <w:left w:val="flowersRoses" w:sz="19" w:space="24" w:color="auto"/>
        <w:bottom w:val="flowersRoses" w:sz="19" w:space="24" w:color="auto"/>
        <w:right w:val="flowersRoses" w:sz="19"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0BE"/>
    <w:multiLevelType w:val="hybridMultilevel"/>
    <w:tmpl w:val="8612D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759B9"/>
    <w:multiLevelType w:val="hybridMultilevel"/>
    <w:tmpl w:val="B2CA8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FBD58A6"/>
    <w:multiLevelType w:val="hybridMultilevel"/>
    <w:tmpl w:val="46744B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8F"/>
    <w:rsid w:val="000A01D5"/>
    <w:rsid w:val="0018218B"/>
    <w:rsid w:val="00255B9B"/>
    <w:rsid w:val="002D3974"/>
    <w:rsid w:val="006E07FA"/>
    <w:rsid w:val="008F148A"/>
    <w:rsid w:val="009D6E8F"/>
    <w:rsid w:val="00BB7EB9"/>
    <w:rsid w:val="00E2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974"/>
    <w:pPr>
      <w:ind w:left="720"/>
      <w:contextualSpacing/>
    </w:pPr>
  </w:style>
  <w:style w:type="character" w:customStyle="1" w:styleId="apple-converted-space">
    <w:name w:val="apple-converted-space"/>
    <w:basedOn w:val="a0"/>
    <w:rsid w:val="002D3974"/>
  </w:style>
  <w:style w:type="paragraph" w:styleId="a4">
    <w:name w:val="Balloon Text"/>
    <w:basedOn w:val="a"/>
    <w:link w:val="a5"/>
    <w:uiPriority w:val="99"/>
    <w:semiHidden/>
    <w:unhideWhenUsed/>
    <w:rsid w:val="008F14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148A"/>
    <w:rPr>
      <w:rFonts w:ascii="Tahoma" w:hAnsi="Tahoma" w:cs="Tahoma"/>
      <w:sz w:val="16"/>
      <w:szCs w:val="16"/>
    </w:rPr>
  </w:style>
  <w:style w:type="paragraph" w:styleId="a6">
    <w:name w:val="No Spacing"/>
    <w:link w:val="a7"/>
    <w:uiPriority w:val="1"/>
    <w:qFormat/>
    <w:rsid w:val="00E23904"/>
    <w:pPr>
      <w:spacing w:after="0" w:line="240" w:lineRule="auto"/>
    </w:pPr>
    <w:rPr>
      <w:rFonts w:eastAsiaTheme="minorEastAsia"/>
      <w:lang w:eastAsia="ru-RU"/>
    </w:rPr>
  </w:style>
  <w:style w:type="character" w:customStyle="1" w:styleId="a7">
    <w:name w:val="Без интервала Знак"/>
    <w:basedOn w:val="a0"/>
    <w:link w:val="a6"/>
    <w:uiPriority w:val="1"/>
    <w:rsid w:val="00E2390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974"/>
    <w:pPr>
      <w:ind w:left="720"/>
      <w:contextualSpacing/>
    </w:pPr>
  </w:style>
  <w:style w:type="character" w:customStyle="1" w:styleId="apple-converted-space">
    <w:name w:val="apple-converted-space"/>
    <w:basedOn w:val="a0"/>
    <w:rsid w:val="002D3974"/>
  </w:style>
  <w:style w:type="paragraph" w:styleId="a4">
    <w:name w:val="Balloon Text"/>
    <w:basedOn w:val="a"/>
    <w:link w:val="a5"/>
    <w:uiPriority w:val="99"/>
    <w:semiHidden/>
    <w:unhideWhenUsed/>
    <w:rsid w:val="008F14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148A"/>
    <w:rPr>
      <w:rFonts w:ascii="Tahoma" w:hAnsi="Tahoma" w:cs="Tahoma"/>
      <w:sz w:val="16"/>
      <w:szCs w:val="16"/>
    </w:rPr>
  </w:style>
  <w:style w:type="paragraph" w:styleId="a6">
    <w:name w:val="No Spacing"/>
    <w:link w:val="a7"/>
    <w:uiPriority w:val="1"/>
    <w:qFormat/>
    <w:rsid w:val="00E23904"/>
    <w:pPr>
      <w:spacing w:after="0" w:line="240" w:lineRule="auto"/>
    </w:pPr>
    <w:rPr>
      <w:rFonts w:eastAsiaTheme="minorEastAsia"/>
      <w:lang w:eastAsia="ru-RU"/>
    </w:rPr>
  </w:style>
  <w:style w:type="character" w:customStyle="1" w:styleId="a7">
    <w:name w:val="Без интервала Знак"/>
    <w:basedOn w:val="a0"/>
    <w:link w:val="a6"/>
    <w:uiPriority w:val="1"/>
    <w:rsid w:val="00E2390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07778">
      <w:bodyDiv w:val="1"/>
      <w:marLeft w:val="0"/>
      <w:marRight w:val="0"/>
      <w:marTop w:val="0"/>
      <w:marBottom w:val="0"/>
      <w:divBdr>
        <w:top w:val="none" w:sz="0" w:space="0" w:color="auto"/>
        <w:left w:val="none" w:sz="0" w:space="0" w:color="auto"/>
        <w:bottom w:val="none" w:sz="0" w:space="0" w:color="auto"/>
        <w:right w:val="none" w:sz="0" w:space="0" w:color="auto"/>
      </w:divBdr>
    </w:div>
    <w:div w:id="16865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пункт для родителей, чьи дети не посещают образовательное учреждение</dc:title>
  <dc:creator>КОЛОСОК</dc:creator>
  <cp:lastModifiedBy>КОЛОСОК</cp:lastModifiedBy>
  <cp:revision>3</cp:revision>
  <cp:lastPrinted>2016-02-05T12:36:00Z</cp:lastPrinted>
  <dcterms:created xsi:type="dcterms:W3CDTF">2016-02-05T09:56:00Z</dcterms:created>
  <dcterms:modified xsi:type="dcterms:W3CDTF">2016-02-05T13:03:00Z</dcterms:modified>
</cp:coreProperties>
</file>