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61" w:rsidRDefault="00061961" w:rsidP="00061961">
      <w:pPr>
        <w:tabs>
          <w:tab w:val="left" w:pos="915"/>
          <w:tab w:val="center" w:pos="5032"/>
        </w:tabs>
        <w:spacing w:after="0"/>
        <w:ind w:firstLine="142"/>
        <w:rPr>
          <w:rFonts w:asciiTheme="majorHAnsi" w:hAnsiTheme="majorHAnsi"/>
          <w:b/>
          <w:i/>
          <w:noProof/>
          <w:sz w:val="36"/>
          <w:szCs w:val="36"/>
          <w:lang w:eastAsia="ru-RU"/>
        </w:rPr>
      </w:pPr>
      <w:r>
        <w:rPr>
          <w:rFonts w:asciiTheme="majorHAnsi" w:hAnsiTheme="majorHAnsi"/>
          <w:b/>
          <w:i/>
          <w:noProof/>
          <w:sz w:val="36"/>
          <w:szCs w:val="36"/>
          <w:lang w:eastAsia="ru-RU"/>
        </w:rPr>
        <w:tab/>
      </w:r>
    </w:p>
    <w:p w:rsidR="00061961" w:rsidRDefault="00061961" w:rsidP="00061961">
      <w:pPr>
        <w:tabs>
          <w:tab w:val="left" w:pos="810"/>
          <w:tab w:val="left" w:pos="915"/>
          <w:tab w:val="center" w:pos="5032"/>
        </w:tabs>
        <w:spacing w:after="0"/>
        <w:ind w:firstLine="142"/>
        <w:rPr>
          <w:rFonts w:asciiTheme="majorHAnsi" w:hAnsiTheme="majorHAnsi"/>
          <w:b/>
          <w:i/>
          <w:noProof/>
          <w:sz w:val="36"/>
          <w:szCs w:val="36"/>
          <w:lang w:eastAsia="ru-RU"/>
        </w:rPr>
      </w:pPr>
      <w:r>
        <w:rPr>
          <w:rFonts w:asciiTheme="majorHAnsi" w:hAnsiTheme="majorHAnsi"/>
          <w:b/>
          <w:i/>
          <w:noProof/>
          <w:sz w:val="36"/>
          <w:szCs w:val="36"/>
          <w:lang w:eastAsia="ru-RU"/>
        </w:rPr>
        <w:tab/>
      </w:r>
    </w:p>
    <w:p w:rsidR="00BB476C" w:rsidRPr="00362C3B" w:rsidRDefault="00061961" w:rsidP="00061961">
      <w:pPr>
        <w:tabs>
          <w:tab w:val="left" w:pos="810"/>
          <w:tab w:val="left" w:pos="915"/>
          <w:tab w:val="center" w:pos="5032"/>
        </w:tabs>
        <w:spacing w:after="0"/>
        <w:ind w:firstLine="142"/>
        <w:rPr>
          <w:rFonts w:asciiTheme="majorHAnsi" w:hAnsiTheme="majorHAnsi"/>
          <w:b/>
          <w:i/>
          <w:noProof/>
          <w:sz w:val="36"/>
          <w:szCs w:val="36"/>
          <w:lang w:eastAsia="ru-RU"/>
        </w:rPr>
      </w:pPr>
      <w:r>
        <w:rPr>
          <w:rFonts w:asciiTheme="majorHAnsi" w:hAnsiTheme="majorHAnsi"/>
          <w:b/>
          <w:i/>
          <w:noProof/>
          <w:sz w:val="36"/>
          <w:szCs w:val="36"/>
          <w:lang w:eastAsia="ru-RU"/>
        </w:rPr>
        <w:tab/>
      </w:r>
      <w:r w:rsidR="00BB476C" w:rsidRPr="00362C3B">
        <w:rPr>
          <w:rFonts w:asciiTheme="majorHAnsi" w:hAnsiTheme="majorHAnsi"/>
          <w:b/>
          <w:i/>
          <w:noProof/>
          <w:sz w:val="36"/>
          <w:szCs w:val="36"/>
          <w:lang w:eastAsia="ru-RU"/>
        </w:rPr>
        <w:t xml:space="preserve">Анализ образовательного процесса  в МКДОУ </w:t>
      </w:r>
    </w:p>
    <w:p w:rsidR="00BB476C" w:rsidRPr="00362C3B" w:rsidRDefault="000E539B" w:rsidP="00BB476C">
      <w:pPr>
        <w:spacing w:after="0"/>
        <w:jc w:val="center"/>
        <w:rPr>
          <w:rFonts w:asciiTheme="majorHAnsi" w:hAnsiTheme="majorHAnsi"/>
          <w:b/>
          <w:i/>
          <w:noProof/>
          <w:sz w:val="36"/>
          <w:szCs w:val="36"/>
          <w:lang w:eastAsia="ru-RU"/>
        </w:rPr>
      </w:pPr>
      <w:r>
        <w:rPr>
          <w:rFonts w:asciiTheme="majorHAnsi" w:hAnsiTheme="majorHAnsi"/>
          <w:b/>
          <w:i/>
          <w:noProof/>
          <w:sz w:val="36"/>
          <w:szCs w:val="36"/>
          <w:lang w:eastAsia="ru-RU"/>
        </w:rPr>
        <w:t>за 2016- 2017</w:t>
      </w:r>
      <w:r w:rsidR="00BB476C" w:rsidRPr="00362C3B">
        <w:rPr>
          <w:rFonts w:asciiTheme="majorHAnsi" w:hAnsiTheme="majorHAnsi"/>
          <w:b/>
          <w:i/>
          <w:noProof/>
          <w:sz w:val="36"/>
          <w:szCs w:val="36"/>
          <w:lang w:eastAsia="ru-RU"/>
        </w:rPr>
        <w:t xml:space="preserve"> учебный год.</w:t>
      </w:r>
    </w:p>
    <w:p w:rsidR="00BB476C" w:rsidRPr="00E06EA7" w:rsidRDefault="00BB476C" w:rsidP="00BB476C">
      <w:pPr>
        <w:spacing w:after="0"/>
        <w:rPr>
          <w:rFonts w:asciiTheme="majorHAnsi" w:hAnsiTheme="majorHAnsi"/>
          <w:b/>
          <w:i/>
          <w:noProof/>
          <w:sz w:val="28"/>
          <w:szCs w:val="28"/>
          <w:lang w:eastAsia="ru-RU"/>
        </w:rPr>
      </w:pPr>
      <w:r w:rsidRPr="006559B3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МКДОУ «детский сад №9 </w:t>
      </w:r>
      <w:hyperlink r:id="rId7" w:tgtFrame="_blank" w:history="1">
        <w:r w:rsidRPr="006559B3">
          <w:rPr>
            <w:rFonts w:asciiTheme="majorHAnsi" w:eastAsia="Times New Roman" w:hAnsiTheme="majorHAnsi" w:cs="Times New Roman"/>
            <w:b/>
            <w:i/>
            <w:iCs/>
            <w:sz w:val="28"/>
            <w:szCs w:val="28"/>
            <w:lang w:eastAsia="ru-RU"/>
          </w:rPr>
          <w:t>«Колосок »</w:t>
        </w:r>
      </w:hyperlink>
      <w:r w:rsidRPr="006559B3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  расположенное по адресу:   г. Кизилюрт, ул. Комсомольское 6. Имеет все необходимые документы на право осуществления образовательной деятельности.</w:t>
      </w:r>
      <w:r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Функционирует с 1962 года с 1998 года д/с «Колосок» передан ведомство </w:t>
      </w:r>
      <w:r w:rsidRPr="006559B3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городской администрации и городского отдела народного образования г. Кизилюрта. .</w:t>
      </w:r>
    </w:p>
    <w:p w:rsidR="00BB476C" w:rsidRPr="006559B3" w:rsidRDefault="00BB476C" w:rsidP="00BB476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</w:pPr>
      <w:r w:rsidRPr="006559B3">
        <w:rPr>
          <w:rFonts w:asciiTheme="majorHAnsi" w:eastAsia="Times New Roman" w:hAnsiTheme="majorHAnsi" w:cs="Times New Roman"/>
          <w:bCs/>
          <w:i/>
          <w:sz w:val="30"/>
          <w:lang w:eastAsia="ru-RU"/>
        </w:rPr>
        <w:t>Де</w:t>
      </w:r>
      <w:r>
        <w:rPr>
          <w:rFonts w:asciiTheme="majorHAnsi" w:eastAsia="Times New Roman" w:hAnsiTheme="majorHAnsi" w:cs="Times New Roman"/>
          <w:bCs/>
          <w:i/>
          <w:sz w:val="30"/>
          <w:lang w:eastAsia="ru-RU"/>
        </w:rPr>
        <w:t xml:space="preserve">тский садик расположен в приспособленном </w:t>
      </w:r>
      <w:r w:rsidRPr="006559B3">
        <w:rPr>
          <w:rFonts w:asciiTheme="majorHAnsi" w:eastAsia="Times New Roman" w:hAnsiTheme="majorHAnsi" w:cs="Times New Roman"/>
          <w:bCs/>
          <w:i/>
          <w:sz w:val="30"/>
          <w:lang w:eastAsia="ru-RU"/>
        </w:rPr>
        <w:t xml:space="preserve"> двух этажном здании. Снабжен отопление, водоотведением, канализацией, электричеством</w:t>
      </w:r>
      <w:r w:rsidRPr="006559B3">
        <w:rPr>
          <w:rFonts w:ascii="Georgia" w:eastAsia="Times New Roman" w:hAnsi="Georgia" w:cs="Times New Roman"/>
          <w:bCs/>
          <w:i/>
          <w:sz w:val="30"/>
          <w:lang w:eastAsia="ru-RU"/>
        </w:rPr>
        <w:t xml:space="preserve">. </w:t>
      </w:r>
      <w:r w:rsidRPr="006559B3">
        <w:rPr>
          <w:rFonts w:asciiTheme="majorHAnsi" w:eastAsia="Times New Roman" w:hAnsiTheme="majorHAnsi" w:cs="Times New Roman"/>
          <w:bCs/>
          <w:i/>
          <w:sz w:val="30"/>
          <w:lang w:eastAsia="ru-RU"/>
        </w:rPr>
        <w:t xml:space="preserve">Проектная мощность учреждения </w:t>
      </w:r>
      <w:r>
        <w:rPr>
          <w:rFonts w:asciiTheme="majorHAnsi" w:eastAsia="Times New Roman" w:hAnsiTheme="majorHAnsi" w:cs="Times New Roman"/>
          <w:bCs/>
          <w:i/>
          <w:sz w:val="30"/>
          <w:lang w:eastAsia="ru-RU"/>
        </w:rPr>
        <w:t>75</w:t>
      </w:r>
      <w:r w:rsidRPr="006559B3">
        <w:rPr>
          <w:rFonts w:asciiTheme="majorHAnsi" w:eastAsia="Times New Roman" w:hAnsiTheme="majorHAnsi" w:cs="Times New Roman"/>
          <w:bCs/>
          <w:i/>
          <w:sz w:val="30"/>
          <w:lang w:eastAsia="ru-RU"/>
        </w:rPr>
        <w:t xml:space="preserve"> мест.</w:t>
      </w:r>
      <w:r w:rsidR="00146BF6">
        <w:rPr>
          <w:rFonts w:asciiTheme="majorHAnsi" w:eastAsia="Times New Roman" w:hAnsiTheme="majorHAnsi" w:cs="Times New Roman"/>
          <w:bCs/>
          <w:i/>
          <w:sz w:val="30"/>
          <w:lang w:eastAsia="ru-RU"/>
        </w:rPr>
        <w:t xml:space="preserve"> Однако в 2016 – 2017</w:t>
      </w:r>
      <w:r>
        <w:rPr>
          <w:rFonts w:asciiTheme="majorHAnsi" w:eastAsia="Times New Roman" w:hAnsiTheme="majorHAnsi" w:cs="Times New Roman"/>
          <w:bCs/>
          <w:i/>
          <w:sz w:val="30"/>
          <w:lang w:eastAsia="ru-RU"/>
        </w:rPr>
        <w:t xml:space="preserve"> учебном году детск</w:t>
      </w:r>
      <w:r w:rsidR="00BF09B7">
        <w:rPr>
          <w:rFonts w:asciiTheme="majorHAnsi" w:eastAsia="Times New Roman" w:hAnsiTheme="majorHAnsi" w:cs="Times New Roman"/>
          <w:bCs/>
          <w:i/>
          <w:sz w:val="30"/>
          <w:lang w:eastAsia="ru-RU"/>
        </w:rPr>
        <w:t>ий сад №9 «Колосок» посещали 122</w:t>
      </w:r>
      <w:r>
        <w:rPr>
          <w:rFonts w:asciiTheme="majorHAnsi" w:eastAsia="Times New Roman" w:hAnsiTheme="majorHAnsi" w:cs="Times New Roman"/>
          <w:bCs/>
          <w:i/>
          <w:sz w:val="30"/>
          <w:lang w:eastAsia="ru-RU"/>
        </w:rPr>
        <w:t xml:space="preserve"> воспитанников.</w:t>
      </w:r>
    </w:p>
    <w:p w:rsidR="00BB476C" w:rsidRDefault="00BB476C" w:rsidP="00BB476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i/>
          <w:sz w:val="30"/>
          <w:lang w:eastAsia="ru-RU"/>
        </w:rPr>
      </w:pPr>
      <w:r w:rsidRPr="006559B3">
        <w:rPr>
          <w:rFonts w:asciiTheme="majorHAnsi" w:eastAsia="Times New Roman" w:hAnsiTheme="majorHAnsi" w:cs="Times New Roman"/>
          <w:bCs/>
          <w:i/>
          <w:sz w:val="30"/>
          <w:lang w:eastAsia="ru-RU"/>
        </w:rPr>
        <w:t>Детский сад работает в режиме 5-дневной рабочей недели с 12-часовым пребыванием с 7.00 до 19.00 часов. Выходные - сб, вск и государственные праздничные дни.</w:t>
      </w:r>
    </w:p>
    <w:p w:rsidR="00BB476C" w:rsidRPr="006559B3" w:rsidRDefault="00BB476C" w:rsidP="00BB476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i/>
          <w:sz w:val="30"/>
          <w:lang w:eastAsia="ru-RU"/>
        </w:rPr>
        <w:t>По мимо игровых и спальных зон в ДОУ имеются медицинский кабинет с изолятором, музы</w:t>
      </w:r>
      <w:r w:rsidR="003A5068">
        <w:rPr>
          <w:rFonts w:asciiTheme="majorHAnsi" w:eastAsia="Times New Roman" w:hAnsiTheme="majorHAnsi" w:cs="Times New Roman"/>
          <w:bCs/>
          <w:i/>
          <w:sz w:val="30"/>
          <w:lang w:eastAsia="ru-RU"/>
        </w:rPr>
        <w:t xml:space="preserve">кальный зал, </w:t>
      </w:r>
      <w:r>
        <w:rPr>
          <w:rFonts w:asciiTheme="majorHAnsi" w:eastAsia="Times New Roman" w:hAnsiTheme="majorHAnsi" w:cs="Times New Roman"/>
          <w:bCs/>
          <w:i/>
          <w:sz w:val="30"/>
          <w:lang w:eastAsia="ru-RU"/>
        </w:rPr>
        <w:t xml:space="preserve">физкультурный зал. </w:t>
      </w:r>
    </w:p>
    <w:p w:rsidR="00841E99" w:rsidRPr="001E12C2" w:rsidRDefault="00841E99" w:rsidP="00841E9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  <w:t>У</w:t>
      </w:r>
      <w:r w:rsidR="00BB476C" w:rsidRPr="006559B3"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  <w:t>чебно-воспитательный процесс в ДОУ</w:t>
      </w:r>
      <w:r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  <w:t xml:space="preserve"> </w:t>
      </w:r>
      <w:r w:rsidR="00BB476C"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  <w:t xml:space="preserve"> </w:t>
      </w:r>
      <w:r w:rsidR="00BB476C" w:rsidRPr="006559B3"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  <w:t xml:space="preserve"> выстроен на основе сочетания  базисно</w:t>
      </w:r>
      <w:r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  <w:t>й  программы</w:t>
      </w:r>
      <w:r w:rsidRPr="001E12C2">
        <w:rPr>
          <w:rFonts w:asciiTheme="majorHAnsi" w:hAnsiTheme="majorHAnsi" w:cs="Arial"/>
          <w:i/>
          <w:sz w:val="28"/>
          <w:szCs w:val="28"/>
          <w:shd w:val="clear" w:color="auto" w:fill="FFFFFF"/>
        </w:rPr>
        <w:t>«ОТ РОЖДЕНИЯ ДО ШКОЛЫ» под редакцией Н. Е. Вераксы, Т. С. Комаровой, М. А. Васильевой.</w:t>
      </w:r>
      <w:r w:rsidRPr="00841E99"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  <w:t xml:space="preserve"> </w:t>
      </w:r>
      <w:r w:rsidRPr="006559B3"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  <w:t>региональной программы «Дети гор»</w:t>
      </w:r>
      <w:r w:rsidRPr="006559B3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.</w:t>
      </w:r>
      <w:r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</w:t>
      </w:r>
    </w:p>
    <w:p w:rsidR="00BB476C" w:rsidRPr="001E12C2" w:rsidRDefault="00841E99" w:rsidP="00BB476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</w:pPr>
      <w:r w:rsidRPr="001E12C2">
        <w:rPr>
          <w:rFonts w:asciiTheme="majorHAnsi" w:hAnsiTheme="majorHAnsi" w:cs="Arial"/>
          <w:i/>
          <w:sz w:val="28"/>
          <w:szCs w:val="28"/>
          <w:shd w:val="clear" w:color="auto" w:fill="FFFFFF"/>
        </w:rPr>
        <w:t xml:space="preserve"> Программа разработана на основе ФГОС ДО и предназначена для использования в МКДОУ “Детский сад №9 «Колосок» г. Кизилюрт</w:t>
      </w:r>
      <w:r>
        <w:rPr>
          <w:rFonts w:asciiTheme="majorHAnsi" w:hAnsiTheme="majorHAnsi" w:cs="Arial"/>
          <w:i/>
          <w:sz w:val="28"/>
          <w:szCs w:val="28"/>
          <w:shd w:val="clear" w:color="auto" w:fill="FFFFFF"/>
        </w:rPr>
        <w:t>.</w:t>
      </w:r>
      <w:r w:rsidR="00BB476C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</w:t>
      </w:r>
    </w:p>
    <w:p w:rsidR="00BB476C" w:rsidRDefault="00BB476C" w:rsidP="00A93A93">
      <w:pPr>
        <w:spacing w:line="240" w:lineRule="auto"/>
        <w:ind w:left="142" w:hanging="142"/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</w:pPr>
      <w:r w:rsidRPr="006559B3"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  <w:t xml:space="preserve">В  детском саду функционирует 3 группы, </w:t>
      </w:r>
      <w:r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  <w:t xml:space="preserve"> одна </w:t>
      </w:r>
      <w:r w:rsidRPr="006559B3">
        <w:rPr>
          <w:rFonts w:asciiTheme="majorHAnsi" w:eastAsia="Times New Roman" w:hAnsiTheme="majorHAnsi" w:cs="Times New Roman"/>
          <w:bCs/>
          <w:i/>
          <w:sz w:val="30"/>
          <w:szCs w:val="30"/>
          <w:lang w:eastAsia="ru-RU"/>
        </w:rPr>
        <w:t>группа раннего возраста, 2 группы дошкольного возраста.</w:t>
      </w:r>
    </w:p>
    <w:p w:rsidR="00BB476C" w:rsidRPr="00A35562" w:rsidRDefault="00BB476C" w:rsidP="00BB476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sz w:val="16"/>
          <w:szCs w:val="16"/>
          <w:lang w:eastAsia="ru-RU"/>
        </w:rPr>
      </w:pPr>
    </w:p>
    <w:tbl>
      <w:tblPr>
        <w:tblStyle w:val="a3"/>
        <w:tblW w:w="9747" w:type="dxa"/>
        <w:tblLook w:val="04A0"/>
      </w:tblPr>
      <w:tblGrid>
        <w:gridCol w:w="3369"/>
        <w:gridCol w:w="3118"/>
        <w:gridCol w:w="3260"/>
      </w:tblGrid>
      <w:tr w:rsidR="00BB476C" w:rsidRPr="006559B3" w:rsidTr="00B7588B">
        <w:tc>
          <w:tcPr>
            <w:tcW w:w="3369" w:type="dxa"/>
          </w:tcPr>
          <w:p w:rsidR="00BB476C" w:rsidRPr="006559B3" w:rsidRDefault="00BB476C" w:rsidP="00B7588B">
            <w:pPr>
              <w:spacing w:before="100" w:beforeAutospacing="1" w:after="100" w:afterAutospacing="1"/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118" w:type="dxa"/>
          </w:tcPr>
          <w:p w:rsidR="00BB476C" w:rsidRPr="006559B3" w:rsidRDefault="00BB476C" w:rsidP="00B7588B">
            <w:pPr>
              <w:spacing w:before="100" w:beforeAutospacing="1" w:after="100" w:afterAutospacing="1"/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3260" w:type="dxa"/>
          </w:tcPr>
          <w:p w:rsidR="00BB476C" w:rsidRPr="006559B3" w:rsidRDefault="00BB476C" w:rsidP="00B7588B">
            <w:pPr>
              <w:spacing w:before="100" w:beforeAutospacing="1" w:after="100" w:afterAutospacing="1"/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BB476C" w:rsidRPr="006559B3" w:rsidTr="00B7588B">
        <w:tc>
          <w:tcPr>
            <w:tcW w:w="3369" w:type="dxa"/>
          </w:tcPr>
          <w:p w:rsidR="00BB476C" w:rsidRPr="006559B3" w:rsidRDefault="00BB476C" w:rsidP="00B7588B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val="en-US" w:eastAsia="ru-RU"/>
              </w:rPr>
              <w:t>II</w:t>
            </w: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 xml:space="preserve"> мл. гр.  (2</w:t>
            </w: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 xml:space="preserve"> – 4 г.)</w:t>
            </w:r>
          </w:p>
        </w:tc>
        <w:tc>
          <w:tcPr>
            <w:tcW w:w="3118" w:type="dxa"/>
          </w:tcPr>
          <w:p w:rsidR="00BB476C" w:rsidRPr="006559B3" w:rsidRDefault="00BB476C" w:rsidP="00B7588B">
            <w:pPr>
              <w:spacing w:before="100" w:beforeAutospacing="1" w:after="100" w:afterAutospacing="1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BB476C" w:rsidRPr="006559B3" w:rsidRDefault="00BB476C" w:rsidP="00B7588B">
            <w:pPr>
              <w:spacing w:before="100" w:beforeAutospacing="1" w:after="100" w:afterAutospacing="1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4</w:t>
            </w:r>
            <w:r w:rsidR="004631A1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BB476C" w:rsidRPr="006559B3" w:rsidTr="00B7588B">
        <w:tc>
          <w:tcPr>
            <w:tcW w:w="3369" w:type="dxa"/>
          </w:tcPr>
          <w:p w:rsidR="00BB476C" w:rsidRPr="006559B3" w:rsidRDefault="00BB476C" w:rsidP="00B7588B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Средняя гр (4-5 л.)</w:t>
            </w:r>
          </w:p>
        </w:tc>
        <w:tc>
          <w:tcPr>
            <w:tcW w:w="3118" w:type="dxa"/>
          </w:tcPr>
          <w:p w:rsidR="00BB476C" w:rsidRPr="006559B3" w:rsidRDefault="00BB476C" w:rsidP="00B7588B">
            <w:pPr>
              <w:spacing w:before="100" w:beforeAutospacing="1" w:after="100" w:afterAutospacing="1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BB476C" w:rsidRPr="006559B3" w:rsidRDefault="00BB476C" w:rsidP="00B7588B">
            <w:pPr>
              <w:spacing w:before="100" w:beforeAutospacing="1" w:after="100" w:afterAutospacing="1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41</w:t>
            </w:r>
          </w:p>
        </w:tc>
      </w:tr>
      <w:tr w:rsidR="00BB476C" w:rsidRPr="006559B3" w:rsidTr="00B7588B">
        <w:tc>
          <w:tcPr>
            <w:tcW w:w="3369" w:type="dxa"/>
          </w:tcPr>
          <w:p w:rsidR="00BB476C" w:rsidRPr="006559B3" w:rsidRDefault="00BB476C" w:rsidP="00B7588B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Старшая гр. (5-7</w:t>
            </w: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л.)</w:t>
            </w:r>
          </w:p>
        </w:tc>
        <w:tc>
          <w:tcPr>
            <w:tcW w:w="3118" w:type="dxa"/>
          </w:tcPr>
          <w:p w:rsidR="00BB476C" w:rsidRPr="006559B3" w:rsidRDefault="00BB476C" w:rsidP="00B7588B">
            <w:pPr>
              <w:spacing w:before="100" w:beforeAutospacing="1" w:after="100" w:afterAutospacing="1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BB476C" w:rsidRPr="006559B3" w:rsidRDefault="004631A1" w:rsidP="00B7588B">
            <w:pPr>
              <w:spacing w:before="100" w:beforeAutospacing="1" w:after="100" w:afterAutospacing="1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40</w:t>
            </w:r>
          </w:p>
        </w:tc>
      </w:tr>
      <w:tr w:rsidR="00BB476C" w:rsidRPr="006559B3" w:rsidTr="00B7588B">
        <w:tc>
          <w:tcPr>
            <w:tcW w:w="3369" w:type="dxa"/>
          </w:tcPr>
          <w:p w:rsidR="00BB476C" w:rsidRPr="006559B3" w:rsidRDefault="00BB476C" w:rsidP="00B7588B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118" w:type="dxa"/>
          </w:tcPr>
          <w:p w:rsidR="00BB476C" w:rsidRPr="006559B3" w:rsidRDefault="00BB476C" w:rsidP="00B7588B">
            <w:pPr>
              <w:spacing w:before="100" w:beforeAutospacing="1" w:after="100" w:afterAutospacing="1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BB476C" w:rsidRPr="006559B3" w:rsidRDefault="00BB476C" w:rsidP="00B7588B">
            <w:pPr>
              <w:spacing w:before="100" w:beforeAutospacing="1" w:after="100" w:afterAutospacing="1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12</w:t>
            </w:r>
            <w:r w:rsidR="004631A1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</w:tbl>
    <w:p w:rsidR="00BB476C" w:rsidRPr="006559B3" w:rsidRDefault="00482329" w:rsidP="00482329">
      <w:pPr>
        <w:shd w:val="clear" w:color="auto" w:fill="FFFFFF"/>
        <w:tabs>
          <w:tab w:val="left" w:pos="2130"/>
          <w:tab w:val="left" w:pos="2205"/>
          <w:tab w:val="center" w:pos="4961"/>
        </w:tabs>
        <w:spacing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 xml:space="preserve">                                </w:t>
      </w:r>
      <w:r w:rsidR="00BB476C" w:rsidRPr="006559B3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Анализ педагогического состава.</w:t>
      </w:r>
    </w:p>
    <w:p w:rsidR="00BB476C" w:rsidRPr="006559B3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6559B3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Педагогический коллектив состоит из </w:t>
      </w:r>
      <w:r w:rsidR="003A5068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12 </w:t>
      </w:r>
      <w:r w:rsidRPr="006559B3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педагогов, среди них  </w:t>
      </w:r>
      <w:r w:rsidR="003A5068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9</w:t>
      </w:r>
      <w:r w:rsidRPr="006559B3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 воспитателей.</w:t>
      </w:r>
    </w:p>
    <w:p w:rsidR="00BB476C" w:rsidRPr="006559B3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6559B3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Специалисты:</w:t>
      </w:r>
    </w:p>
    <w:p w:rsidR="00BB476C" w:rsidRPr="006559B3" w:rsidRDefault="00BB476C" w:rsidP="00BB47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6559B3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Заведующая – 1</w:t>
      </w:r>
    </w:p>
    <w:p w:rsidR="00BB476C" w:rsidRPr="006559B3" w:rsidRDefault="00BB476C" w:rsidP="00BB47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Зам.зав.по м\вос работ</w:t>
      </w:r>
      <w:r w:rsidRPr="006559B3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 – 1</w:t>
      </w:r>
    </w:p>
    <w:p w:rsidR="00BB476C" w:rsidRDefault="00BB476C" w:rsidP="00BB47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6559B3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Музыкальный руководитель – 1 </w:t>
      </w:r>
    </w:p>
    <w:tbl>
      <w:tblPr>
        <w:tblStyle w:val="a3"/>
        <w:tblpPr w:leftFromText="180" w:rightFromText="180" w:vertAnchor="text" w:horzAnchor="margin" w:tblpY="137"/>
        <w:tblW w:w="10065" w:type="dxa"/>
        <w:tblLayout w:type="fixed"/>
        <w:tblLook w:val="04A0"/>
      </w:tblPr>
      <w:tblGrid>
        <w:gridCol w:w="1560"/>
        <w:gridCol w:w="1276"/>
        <w:gridCol w:w="1134"/>
        <w:gridCol w:w="1418"/>
        <w:gridCol w:w="1275"/>
        <w:gridCol w:w="1134"/>
        <w:gridCol w:w="1134"/>
        <w:gridCol w:w="1134"/>
      </w:tblGrid>
      <w:tr w:rsidR="00A35562" w:rsidRPr="006559B3" w:rsidTr="00A35562">
        <w:tc>
          <w:tcPr>
            <w:tcW w:w="3970" w:type="dxa"/>
            <w:gridSpan w:val="3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Общее количество педагогов</w:t>
            </w:r>
          </w:p>
        </w:tc>
        <w:tc>
          <w:tcPr>
            <w:tcW w:w="6095" w:type="dxa"/>
            <w:gridSpan w:val="5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A35562" w:rsidRPr="006559B3" w:rsidTr="00A35562">
        <w:tc>
          <w:tcPr>
            <w:tcW w:w="1560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276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418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 xml:space="preserve">Средне </w:t>
            </w:r>
          </w:p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 xml:space="preserve">пед. </w:t>
            </w:r>
          </w:p>
        </w:tc>
        <w:tc>
          <w:tcPr>
            <w:tcW w:w="1275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 xml:space="preserve">Среднее дошк. </w:t>
            </w:r>
          </w:p>
        </w:tc>
        <w:tc>
          <w:tcPr>
            <w:tcW w:w="1134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Высшее- пед.</w:t>
            </w:r>
          </w:p>
        </w:tc>
        <w:tc>
          <w:tcPr>
            <w:tcW w:w="1134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Высшее дошк.</w:t>
            </w:r>
          </w:p>
        </w:tc>
        <w:tc>
          <w:tcPr>
            <w:tcW w:w="1134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Неок.</w:t>
            </w:r>
          </w:p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высшее</w:t>
            </w:r>
          </w:p>
        </w:tc>
      </w:tr>
      <w:tr w:rsidR="00A35562" w:rsidRPr="006559B3" w:rsidTr="00A35562">
        <w:trPr>
          <w:trHeight w:val="391"/>
        </w:trPr>
        <w:tc>
          <w:tcPr>
            <w:tcW w:w="1560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A35562" w:rsidRPr="006559B3" w:rsidRDefault="00A35562" w:rsidP="00A35562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</w:tbl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</w:p>
    <w:p w:rsidR="00482329" w:rsidRDefault="00482329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</w:p>
    <w:p w:rsidR="0051280C" w:rsidRDefault="0051280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</w:p>
    <w:p w:rsidR="0072566F" w:rsidRDefault="0072566F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</w:p>
    <w:p w:rsidR="0072566F" w:rsidRDefault="0072566F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</w:p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По анализу педагогического состава видно, что в ДОУ отсутствует специалисты: физкультурник, педагог – психолог, логопед. </w:t>
      </w:r>
    </w:p>
    <w:p w:rsidR="00BB476C" w:rsidRPr="006559B3" w:rsidRDefault="003A5068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В 2016 – 2017</w:t>
      </w:r>
      <w:r w:rsidR="00BB476C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 уч. году </w:t>
      </w:r>
      <w:r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продолжалась работа</w:t>
      </w:r>
      <w:r w:rsidR="00BB476C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 консультативного пункта в ДОУ для роботы с родителями воспитанников ДОУ и родителей чьи дети не посещают ДОУ. Работа осуществлялась заведующей ДОУ – Эльдеровой Р.К., зам. зав. по учебной части – Эльдеровой Д.Ф., музыкальным руководителем – Скубовой Е.В., мед/сестрой  - Хожаевой Ю.С. и воспитателями ДОУ.</w:t>
      </w:r>
    </w:p>
    <w:p w:rsidR="00482329" w:rsidRDefault="00482329" w:rsidP="00BB476C">
      <w:pPr>
        <w:spacing w:before="240" w:after="0"/>
        <w:ind w:firstLine="851"/>
        <w:rPr>
          <w:rFonts w:ascii="Bookman Old Style" w:hAnsi="Bookman Old Style"/>
          <w:b/>
          <w:i/>
          <w:sz w:val="28"/>
          <w:szCs w:val="28"/>
        </w:rPr>
      </w:pPr>
    </w:p>
    <w:p w:rsidR="00BB476C" w:rsidRPr="00856AB1" w:rsidRDefault="00482329" w:rsidP="00BB476C">
      <w:pPr>
        <w:spacing w:before="240" w:after="0"/>
        <w:ind w:firstLine="851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  </w:t>
      </w:r>
      <w:r w:rsidR="00BB476C" w:rsidRPr="00856AB1">
        <w:rPr>
          <w:rFonts w:ascii="Bookman Old Style" w:hAnsi="Bookman Old Style"/>
          <w:b/>
          <w:i/>
          <w:sz w:val="28"/>
          <w:szCs w:val="28"/>
        </w:rPr>
        <w:t>Аттестация занимаемой должности.</w:t>
      </w:r>
    </w:p>
    <w:p w:rsidR="00BB476C" w:rsidRPr="009F4970" w:rsidRDefault="003A5068" w:rsidP="00BB476C">
      <w:pPr>
        <w:spacing w:before="240" w:after="0"/>
        <w:ind w:firstLine="85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В 2016 – 2017</w:t>
      </w:r>
      <w:r w:rsidR="00BB476C" w:rsidRPr="00856AB1">
        <w:rPr>
          <w:rFonts w:ascii="Bookman Old Style" w:hAnsi="Bookman Old Style"/>
          <w:i/>
          <w:sz w:val="28"/>
          <w:szCs w:val="28"/>
        </w:rPr>
        <w:t xml:space="preserve"> учебном году все педагоги ДОУ прошли аттестацию на соответствие занимаемой должности. Соотношение представлены в виде</w:t>
      </w:r>
      <w:r w:rsidR="00BB476C">
        <w:rPr>
          <w:rFonts w:ascii="Bookman Old Style" w:hAnsi="Bookman Old Style"/>
          <w:sz w:val="28"/>
          <w:szCs w:val="28"/>
        </w:rPr>
        <w:t xml:space="preserve"> диаграммы.</w:t>
      </w:r>
    </w:p>
    <w:p w:rsidR="00BB476C" w:rsidRDefault="00F46050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noProof/>
          <w:color w:val="333333"/>
          <w:sz w:val="28"/>
          <w:szCs w:val="28"/>
          <w:lang w:eastAsia="ru-RU"/>
        </w:rPr>
        <w:pict>
          <v:rect id="_x0000_s1026" style="position:absolute;margin-left:170.2pt;margin-top:5.1pt;width:147.9pt;height:69.65pt;z-index:-251653120" wrapcoords="0 0" filled="f" stroked="f">
            <v:textbox>
              <w:txbxContent>
                <w:p w:rsidR="0051280C" w:rsidRPr="00697BF5" w:rsidRDefault="0051280C" w:rsidP="00BB476C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b/>
                      <w:color w:val="FF0000"/>
                    </w:rPr>
                  </w:pPr>
                  <w:r w:rsidRPr="00697BF5">
                    <w:rPr>
                      <w:b/>
                      <w:color w:val="FF0000"/>
                    </w:rPr>
                    <w:t>Диаграмма</w:t>
                  </w:r>
                </w:p>
                <w:p w:rsidR="0051280C" w:rsidRPr="00697BF5" w:rsidRDefault="0051280C" w:rsidP="00BB476C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b/>
                      <w:color w:val="FF0000"/>
                    </w:rPr>
                  </w:pPr>
                  <w:r w:rsidRPr="00697BF5">
                    <w:rPr>
                      <w:b/>
                      <w:color w:val="FF0000"/>
                    </w:rPr>
                    <w:t>аттестации</w:t>
                  </w:r>
                  <w:r w:rsidRPr="00697BF5">
                    <w:rPr>
                      <w:rFonts w:ascii="Baskerville Old Face" w:hAnsi="Baskerville Old Face"/>
                      <w:b/>
                      <w:color w:val="FF0000"/>
                    </w:rPr>
                    <w:t xml:space="preserve"> </w:t>
                  </w:r>
                  <w:r w:rsidRPr="00697BF5">
                    <w:rPr>
                      <w:b/>
                      <w:color w:val="FF0000"/>
                    </w:rPr>
                    <w:t>педагогических</w:t>
                  </w:r>
                </w:p>
                <w:p w:rsidR="0051280C" w:rsidRPr="00697BF5" w:rsidRDefault="0051280C" w:rsidP="00BB476C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b/>
                      <w:color w:val="FF0000"/>
                    </w:rPr>
                  </w:pPr>
                  <w:r w:rsidRPr="00697BF5">
                    <w:rPr>
                      <w:b/>
                      <w:color w:val="FF0000"/>
                    </w:rPr>
                    <w:t>кадров</w:t>
                  </w:r>
                </w:p>
              </w:txbxContent>
            </v:textbox>
            <w10:wrap type="through"/>
          </v:rect>
        </w:pict>
      </w:r>
      <w:r w:rsidR="00BB476C">
        <w:rPr>
          <w:rFonts w:asciiTheme="majorHAnsi" w:eastAsia="Times New Roman" w:hAnsiTheme="majorHAnsi" w:cs="Times New Roman"/>
          <w:b/>
          <w:bCs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1305560</wp:posOffset>
            </wp:positionH>
            <wp:positionV relativeFrom="paragraph">
              <wp:posOffset>84455</wp:posOffset>
            </wp:positionV>
            <wp:extent cx="4090670" cy="2235835"/>
            <wp:effectExtent l="19050" t="0" r="5080" b="0"/>
            <wp:wrapThrough wrapText="bothSides">
              <wp:wrapPolygon edited="0">
                <wp:start x="-101" y="0"/>
                <wp:lineTo x="-101" y="21348"/>
                <wp:lineTo x="21627" y="21348"/>
                <wp:lineTo x="21627" y="0"/>
                <wp:lineTo x="-101" y="0"/>
              </wp:wrapPolygon>
            </wp:wrapThrough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B476C" w:rsidRPr="00E70E67" w:rsidRDefault="00BB476C" w:rsidP="00BB476C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  <w:t>2015 – 2016</w:t>
      </w:r>
    </w:p>
    <w:p w:rsidR="00BB476C" w:rsidRPr="00E70E67" w:rsidRDefault="00BB476C" w:rsidP="00BB476C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</w:pPr>
      <w:r w:rsidRPr="00E70E67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  <w:t>Учебный год</w:t>
      </w:r>
    </w:p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  <w:t xml:space="preserve">               </w:t>
      </w:r>
    </w:p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</w:pPr>
    </w:p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</w:pPr>
    </w:p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</w:pPr>
    </w:p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</w:pPr>
    </w:p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r w:rsidRPr="006559B3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                  </w:t>
      </w:r>
    </w:p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3A5068" w:rsidRDefault="003A5068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3A5068" w:rsidRDefault="003A5068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149860</wp:posOffset>
            </wp:positionV>
            <wp:extent cx="4090670" cy="2238375"/>
            <wp:effectExtent l="19050" t="0" r="5080" b="0"/>
            <wp:wrapThrough wrapText="bothSides">
              <wp:wrapPolygon edited="0">
                <wp:start x="-101" y="0"/>
                <wp:lineTo x="-101" y="21324"/>
                <wp:lineTo x="21627" y="21324"/>
                <wp:lineTo x="21627" y="0"/>
                <wp:lineTo x="-101" y="0"/>
              </wp:wrapPolygon>
            </wp:wrapThrough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A5068" w:rsidRDefault="00F46050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noProof/>
          <w:sz w:val="28"/>
          <w:szCs w:val="28"/>
          <w:lang w:eastAsia="ru-RU"/>
        </w:rPr>
        <w:pict>
          <v:rect id="_x0000_s1029" style="position:absolute;margin-left:151.45pt;margin-top:1.15pt;width:147.9pt;height:69.65pt;z-index:-251642880" wrapcoords="0 0" filled="f" stroked="f">
            <v:textbox>
              <w:txbxContent>
                <w:p w:rsidR="0051280C" w:rsidRPr="00697BF5" w:rsidRDefault="0051280C" w:rsidP="003A5068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b/>
                      <w:color w:val="FF0000"/>
                    </w:rPr>
                  </w:pPr>
                  <w:r w:rsidRPr="00697BF5">
                    <w:rPr>
                      <w:b/>
                      <w:color w:val="FF0000"/>
                    </w:rPr>
                    <w:t>Диаграмма</w:t>
                  </w:r>
                </w:p>
                <w:p w:rsidR="0051280C" w:rsidRPr="00697BF5" w:rsidRDefault="0051280C" w:rsidP="003A5068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b/>
                      <w:color w:val="FF0000"/>
                    </w:rPr>
                  </w:pPr>
                  <w:r w:rsidRPr="00697BF5">
                    <w:rPr>
                      <w:b/>
                      <w:color w:val="FF0000"/>
                    </w:rPr>
                    <w:t>аттестации</w:t>
                  </w:r>
                  <w:r w:rsidRPr="00697BF5">
                    <w:rPr>
                      <w:rFonts w:ascii="Baskerville Old Face" w:hAnsi="Baskerville Old Face"/>
                      <w:b/>
                      <w:color w:val="FF0000"/>
                    </w:rPr>
                    <w:t xml:space="preserve"> </w:t>
                  </w:r>
                  <w:r w:rsidRPr="00697BF5">
                    <w:rPr>
                      <w:b/>
                      <w:color w:val="FF0000"/>
                    </w:rPr>
                    <w:t>педагогических</w:t>
                  </w:r>
                </w:p>
                <w:p w:rsidR="0051280C" w:rsidRPr="00697BF5" w:rsidRDefault="0051280C" w:rsidP="003A5068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b/>
                      <w:color w:val="FF0000"/>
                    </w:rPr>
                  </w:pPr>
                  <w:r w:rsidRPr="00697BF5">
                    <w:rPr>
                      <w:b/>
                      <w:color w:val="FF0000"/>
                    </w:rPr>
                    <w:t>кадров</w:t>
                  </w:r>
                </w:p>
              </w:txbxContent>
            </v:textbox>
            <w10:wrap type="through"/>
          </v:rect>
        </w:pict>
      </w:r>
    </w:p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3A5068" w:rsidRPr="00E70E67" w:rsidRDefault="003A5068" w:rsidP="003A5068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  <w:t>2016 – 2017</w:t>
      </w:r>
    </w:p>
    <w:p w:rsidR="00061961" w:rsidRDefault="003A5068" w:rsidP="00061961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</w:pPr>
      <w:r w:rsidRPr="00E70E67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  <w:t>Учебный год</w:t>
      </w:r>
    </w:p>
    <w:p w:rsidR="00061961" w:rsidRDefault="00061961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  <w:t xml:space="preserve">                                           </w:t>
      </w:r>
      <w:r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  </w:t>
      </w:r>
    </w:p>
    <w:p w:rsidR="00061961" w:rsidRDefault="00061961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061961" w:rsidRDefault="00061961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061961" w:rsidRDefault="00061961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061961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</w:t>
      </w: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                                                </w:t>
      </w: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BB476C" w:rsidRPr="00061961" w:rsidRDefault="0051280C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                                               </w:t>
      </w:r>
      <w:r w:rsidR="00482329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   </w:t>
      </w:r>
      <w:r w:rsidR="003A5068" w:rsidRPr="00061961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ru-RU"/>
        </w:rPr>
        <w:t xml:space="preserve">Кадровый </w:t>
      </w:r>
      <w:r w:rsidR="00BB476C" w:rsidRPr="00061961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ru-RU"/>
        </w:rPr>
        <w:t>состав</w:t>
      </w:r>
    </w:p>
    <w:p w:rsidR="00BB476C" w:rsidRPr="00BD3BE4" w:rsidRDefault="00BB476C" w:rsidP="00BB476C">
      <w:pPr>
        <w:pStyle w:val="a4"/>
        <w:shd w:val="clear" w:color="auto" w:fill="FFFFFF"/>
        <w:spacing w:after="0" w:line="240" w:lineRule="auto"/>
        <w:ind w:left="944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3261"/>
        <w:gridCol w:w="3431"/>
        <w:gridCol w:w="2919"/>
      </w:tblGrid>
      <w:tr w:rsidR="00BB476C" w:rsidTr="00607B21">
        <w:tc>
          <w:tcPr>
            <w:tcW w:w="3261" w:type="dxa"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/>
                <w:bCs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431" w:type="dxa"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/>
                <w:bCs/>
                <w:i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2919" w:type="dxa"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/>
                <w:bCs/>
                <w:i/>
                <w:sz w:val="28"/>
                <w:szCs w:val="28"/>
                <w:lang w:eastAsia="ru-RU"/>
              </w:rPr>
              <w:t>Квалификационная категория</w:t>
            </w:r>
          </w:p>
        </w:tc>
      </w:tr>
      <w:tr w:rsidR="00BB476C" w:rsidTr="00607B21">
        <w:tc>
          <w:tcPr>
            <w:tcW w:w="3261" w:type="dxa"/>
            <w:vMerge w:val="restart"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</w:p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3431" w:type="dxa"/>
          </w:tcPr>
          <w:p w:rsidR="00BB476C" w:rsidRPr="00414192" w:rsidRDefault="00506D0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Бамматова Калимат Хайбулаевна</w:t>
            </w:r>
          </w:p>
        </w:tc>
        <w:tc>
          <w:tcPr>
            <w:tcW w:w="2919" w:type="dxa"/>
          </w:tcPr>
          <w:p w:rsidR="00BB476C" w:rsidRPr="00414192" w:rsidRDefault="00607B21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Без.кат.</w:t>
            </w:r>
          </w:p>
        </w:tc>
      </w:tr>
      <w:tr w:rsidR="00BB476C" w:rsidTr="00607B21">
        <w:tc>
          <w:tcPr>
            <w:tcW w:w="3261" w:type="dxa"/>
            <w:vMerge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</w:tcPr>
          <w:p w:rsidR="00BB476C" w:rsidRPr="00414192" w:rsidRDefault="00506D0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Мусаева Маржана Хабибовна</w:t>
            </w:r>
          </w:p>
        </w:tc>
        <w:tc>
          <w:tcPr>
            <w:tcW w:w="2919" w:type="dxa"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Без кат.</w:t>
            </w:r>
          </w:p>
        </w:tc>
      </w:tr>
      <w:tr w:rsidR="00BB476C" w:rsidTr="00607B21">
        <w:tc>
          <w:tcPr>
            <w:tcW w:w="3261" w:type="dxa"/>
            <w:vMerge w:val="restart"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</w:p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3431" w:type="dxa"/>
          </w:tcPr>
          <w:p w:rsidR="00BB476C" w:rsidRPr="00414192" w:rsidRDefault="00506D0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Хамаматова Наида Шихшаевна</w:t>
            </w:r>
          </w:p>
        </w:tc>
        <w:tc>
          <w:tcPr>
            <w:tcW w:w="2919" w:type="dxa"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Без кат.</w:t>
            </w:r>
          </w:p>
        </w:tc>
      </w:tr>
      <w:tr w:rsidR="00BB476C" w:rsidTr="00607B21">
        <w:tc>
          <w:tcPr>
            <w:tcW w:w="3261" w:type="dxa"/>
            <w:vMerge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</w:tcPr>
          <w:p w:rsidR="00BB476C" w:rsidRPr="00414192" w:rsidRDefault="00506D0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 xml:space="preserve">Ибрагимова Райганат Ибрагимовна </w:t>
            </w:r>
          </w:p>
        </w:tc>
        <w:tc>
          <w:tcPr>
            <w:tcW w:w="2919" w:type="dxa"/>
          </w:tcPr>
          <w:p w:rsidR="00BB476C" w:rsidRPr="00414192" w:rsidRDefault="00607B21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1 кат.</w:t>
            </w:r>
          </w:p>
        </w:tc>
      </w:tr>
      <w:tr w:rsidR="00BB476C" w:rsidTr="00607B21">
        <w:tc>
          <w:tcPr>
            <w:tcW w:w="3261" w:type="dxa"/>
            <w:vMerge w:val="restart"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431" w:type="dxa"/>
          </w:tcPr>
          <w:p w:rsidR="00BB476C" w:rsidRPr="00414192" w:rsidRDefault="00506D0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 xml:space="preserve">Исрафилова Заира Маллахмедова </w:t>
            </w:r>
          </w:p>
        </w:tc>
        <w:tc>
          <w:tcPr>
            <w:tcW w:w="2919" w:type="dxa"/>
          </w:tcPr>
          <w:p w:rsidR="00BB476C" w:rsidRPr="00414192" w:rsidRDefault="00BB476C" w:rsidP="00B7588B">
            <w:pPr>
              <w:jc w:val="center"/>
              <w:rPr>
                <w:rFonts w:ascii="Cambria" w:hAnsi="Cambria"/>
              </w:rPr>
            </w:pPr>
            <w:r w:rsidRPr="00414192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Без кат.</w:t>
            </w:r>
          </w:p>
        </w:tc>
      </w:tr>
      <w:tr w:rsidR="00BB476C" w:rsidTr="00607B21">
        <w:tc>
          <w:tcPr>
            <w:tcW w:w="3261" w:type="dxa"/>
            <w:vMerge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</w:tcPr>
          <w:p w:rsidR="00BB476C" w:rsidRPr="00414192" w:rsidRDefault="00506D0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Абдулаева Зарема Абдулаевна</w:t>
            </w:r>
          </w:p>
        </w:tc>
        <w:tc>
          <w:tcPr>
            <w:tcW w:w="2919" w:type="dxa"/>
          </w:tcPr>
          <w:p w:rsidR="00BB476C" w:rsidRPr="00414192" w:rsidRDefault="00BB476C" w:rsidP="00B7588B">
            <w:pPr>
              <w:jc w:val="center"/>
              <w:rPr>
                <w:rFonts w:ascii="Cambria" w:hAnsi="Cambria"/>
              </w:rPr>
            </w:pPr>
            <w:r w:rsidRPr="00414192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Без кат.</w:t>
            </w:r>
          </w:p>
        </w:tc>
      </w:tr>
      <w:tr w:rsidR="00BB476C" w:rsidTr="00607B21">
        <w:tc>
          <w:tcPr>
            <w:tcW w:w="3261" w:type="dxa"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Замена отпусков</w:t>
            </w:r>
          </w:p>
        </w:tc>
        <w:tc>
          <w:tcPr>
            <w:tcW w:w="3431" w:type="dxa"/>
          </w:tcPr>
          <w:p w:rsidR="00BB476C" w:rsidRPr="00414192" w:rsidRDefault="00506D0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Юсуфова  Ханумага Надировна</w:t>
            </w:r>
          </w:p>
        </w:tc>
        <w:tc>
          <w:tcPr>
            <w:tcW w:w="2919" w:type="dxa"/>
          </w:tcPr>
          <w:p w:rsidR="00BB476C" w:rsidRPr="00414192" w:rsidRDefault="00BB476C" w:rsidP="00B7588B">
            <w:pPr>
              <w:pStyle w:val="a4"/>
              <w:ind w:left="0"/>
              <w:jc w:val="center"/>
              <w:outlineLvl w:val="1"/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</w:pPr>
            <w:r w:rsidRPr="00414192">
              <w:rPr>
                <w:rFonts w:ascii="Cambria" w:eastAsia="Times New Roman" w:hAnsi="Cambria" w:cs="Times New Roman"/>
                <w:bCs/>
                <w:i/>
                <w:sz w:val="28"/>
                <w:szCs w:val="28"/>
                <w:lang w:eastAsia="ru-RU"/>
              </w:rPr>
              <w:t>Без кат.</w:t>
            </w:r>
          </w:p>
        </w:tc>
      </w:tr>
    </w:tbl>
    <w:p w:rsidR="00A35562" w:rsidRDefault="00A35562" w:rsidP="00BB476C">
      <w:pPr>
        <w:spacing w:after="0"/>
        <w:rPr>
          <w:rFonts w:ascii="Cambria" w:hAnsi="Cambria"/>
          <w:i/>
          <w:sz w:val="28"/>
          <w:szCs w:val="28"/>
        </w:rPr>
      </w:pPr>
    </w:p>
    <w:p w:rsidR="00BB476C" w:rsidRPr="00414192" w:rsidRDefault="00BB476C" w:rsidP="00BB476C">
      <w:pPr>
        <w:spacing w:after="0"/>
        <w:rPr>
          <w:rFonts w:ascii="Cambria" w:hAnsi="Cambria"/>
          <w:i/>
          <w:sz w:val="28"/>
          <w:szCs w:val="28"/>
        </w:rPr>
      </w:pPr>
      <w:r w:rsidRPr="00414192">
        <w:rPr>
          <w:rFonts w:ascii="Cambria" w:hAnsi="Cambria"/>
          <w:i/>
          <w:sz w:val="28"/>
          <w:szCs w:val="28"/>
        </w:rPr>
        <w:t xml:space="preserve">Организация роботы ДОУ узких специалистов </w:t>
      </w:r>
    </w:p>
    <w:p w:rsidR="00BB476C" w:rsidRDefault="00BB476C" w:rsidP="00BB476C">
      <w:pPr>
        <w:spacing w:after="0"/>
        <w:rPr>
          <w:rFonts w:ascii="Cambria" w:hAnsi="Cambria"/>
          <w:i/>
          <w:sz w:val="28"/>
          <w:szCs w:val="28"/>
        </w:rPr>
      </w:pPr>
      <w:r w:rsidRPr="00414192">
        <w:rPr>
          <w:rFonts w:ascii="Cambria" w:hAnsi="Cambria"/>
          <w:i/>
          <w:sz w:val="28"/>
          <w:szCs w:val="28"/>
        </w:rPr>
        <w:t xml:space="preserve">Музыкальный руководитель – Скубова Евгения Викторовна </w:t>
      </w:r>
    </w:p>
    <w:p w:rsidR="00BB476C" w:rsidRPr="00414192" w:rsidRDefault="00BB476C" w:rsidP="00BB476C">
      <w:pPr>
        <w:spacing w:after="0"/>
        <w:rPr>
          <w:rFonts w:ascii="Cambria" w:hAnsi="Cambria"/>
          <w:i/>
          <w:sz w:val="28"/>
          <w:szCs w:val="28"/>
        </w:rPr>
      </w:pPr>
    </w:p>
    <w:p w:rsidR="00BB476C" w:rsidRDefault="00BB476C" w:rsidP="00BB476C">
      <w:pPr>
        <w:spacing w:after="0"/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560"/>
        <w:gridCol w:w="1276"/>
        <w:gridCol w:w="1134"/>
        <w:gridCol w:w="1418"/>
        <w:gridCol w:w="1275"/>
        <w:gridCol w:w="1134"/>
        <w:gridCol w:w="1134"/>
        <w:gridCol w:w="1134"/>
      </w:tblGrid>
      <w:tr w:rsidR="00BB476C" w:rsidRPr="006559B3" w:rsidTr="00B7588B">
        <w:tc>
          <w:tcPr>
            <w:tcW w:w="3970" w:type="dxa"/>
            <w:gridSpan w:val="3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Общее количество педагогов</w:t>
            </w:r>
          </w:p>
        </w:tc>
        <w:tc>
          <w:tcPr>
            <w:tcW w:w="6095" w:type="dxa"/>
            <w:gridSpan w:val="5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BB476C" w:rsidRPr="006559B3" w:rsidTr="00B7588B">
        <w:tc>
          <w:tcPr>
            <w:tcW w:w="1560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276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418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 xml:space="preserve">Средне </w:t>
            </w:r>
          </w:p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 xml:space="preserve">пед. </w:t>
            </w:r>
          </w:p>
        </w:tc>
        <w:tc>
          <w:tcPr>
            <w:tcW w:w="1275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 xml:space="preserve">Среднее дошк. </w:t>
            </w:r>
          </w:p>
        </w:tc>
        <w:tc>
          <w:tcPr>
            <w:tcW w:w="1134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Высшее- пед.</w:t>
            </w:r>
          </w:p>
        </w:tc>
        <w:tc>
          <w:tcPr>
            <w:tcW w:w="1134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Высшее дошк.</w:t>
            </w:r>
          </w:p>
        </w:tc>
        <w:tc>
          <w:tcPr>
            <w:tcW w:w="1134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Неок.</w:t>
            </w:r>
          </w:p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4"/>
                <w:szCs w:val="24"/>
                <w:lang w:eastAsia="ru-RU"/>
              </w:rPr>
              <w:t>высшее</w:t>
            </w:r>
          </w:p>
        </w:tc>
      </w:tr>
      <w:tr w:rsidR="00BB476C" w:rsidRPr="006559B3" w:rsidTr="00B7588B">
        <w:trPr>
          <w:trHeight w:val="391"/>
        </w:trPr>
        <w:tc>
          <w:tcPr>
            <w:tcW w:w="1560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BB476C" w:rsidRPr="006559B3" w:rsidRDefault="003A5068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BB476C" w:rsidRPr="006559B3" w:rsidRDefault="003A5068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B476C" w:rsidRPr="006559B3" w:rsidRDefault="003A5068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BB476C" w:rsidRPr="006559B3" w:rsidRDefault="003A5068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BB476C" w:rsidRPr="006559B3" w:rsidRDefault="00BB476C" w:rsidP="00B7588B">
            <w:pPr>
              <w:pStyle w:val="a4"/>
              <w:ind w:left="0"/>
              <w:jc w:val="center"/>
              <w:outlineLvl w:val="1"/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-</w:t>
            </w:r>
          </w:p>
        </w:tc>
      </w:tr>
    </w:tbl>
    <w:p w:rsidR="00BB476C" w:rsidRDefault="00BB476C" w:rsidP="00BB476C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</w:p>
    <w:p w:rsidR="00BB476C" w:rsidRDefault="00BB476C" w:rsidP="00BB476C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44"/>
          <w:szCs w:val="44"/>
        </w:rPr>
      </w:pPr>
    </w:p>
    <w:p w:rsidR="00BB476C" w:rsidRDefault="00BB476C" w:rsidP="00BB476C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44"/>
          <w:szCs w:val="44"/>
        </w:rPr>
      </w:pPr>
      <w:r>
        <w:rPr>
          <w:rFonts w:asciiTheme="majorHAnsi" w:hAnsiTheme="majorHAnsi"/>
          <w:b/>
          <w:i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5810250" cy="264795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476C" w:rsidRDefault="00BB476C" w:rsidP="00BB476C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44"/>
          <w:szCs w:val="44"/>
        </w:rPr>
      </w:pPr>
    </w:p>
    <w:p w:rsidR="008E4323" w:rsidRDefault="008E4323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482329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51280C" w:rsidRDefault="00482329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                                  </w:t>
      </w:r>
    </w:p>
    <w:p w:rsidR="0072566F" w:rsidRDefault="0051280C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                                 </w:t>
      </w:r>
    </w:p>
    <w:p w:rsidR="0072566F" w:rsidRDefault="0072566F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p w:rsidR="00BB476C" w:rsidRPr="006559B3" w:rsidRDefault="0072566F" w:rsidP="00061961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                                 </w:t>
      </w:r>
      <w:r w:rsidR="008E4323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 </w:t>
      </w:r>
      <w:r w:rsidR="00BB476C" w:rsidRPr="006559B3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По стажу педагогической работы:</w:t>
      </w:r>
    </w:p>
    <w:p w:rsidR="00BB476C" w:rsidRPr="006559B3" w:rsidRDefault="00BB476C" w:rsidP="00BB476C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B476C" w:rsidRPr="006559B3" w:rsidTr="00B7588B">
        <w:tc>
          <w:tcPr>
            <w:tcW w:w="1595" w:type="dxa"/>
          </w:tcPr>
          <w:p w:rsidR="00BB476C" w:rsidRPr="006559B3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1595" w:type="dxa"/>
          </w:tcPr>
          <w:p w:rsidR="00BB476C" w:rsidRPr="006559B3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2-5 лет</w:t>
            </w:r>
          </w:p>
        </w:tc>
        <w:tc>
          <w:tcPr>
            <w:tcW w:w="1595" w:type="dxa"/>
          </w:tcPr>
          <w:p w:rsidR="00BB476C" w:rsidRPr="006559B3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1595" w:type="dxa"/>
          </w:tcPr>
          <w:p w:rsidR="00BB476C" w:rsidRPr="006559B3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10 – 15 лет</w:t>
            </w:r>
          </w:p>
        </w:tc>
        <w:tc>
          <w:tcPr>
            <w:tcW w:w="1595" w:type="dxa"/>
          </w:tcPr>
          <w:p w:rsidR="00BB476C" w:rsidRPr="006559B3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15- 20 лет</w:t>
            </w:r>
          </w:p>
        </w:tc>
        <w:tc>
          <w:tcPr>
            <w:tcW w:w="1596" w:type="dxa"/>
          </w:tcPr>
          <w:p w:rsidR="00BB476C" w:rsidRPr="006559B3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59B3"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Свыше 20 лет</w:t>
            </w:r>
          </w:p>
        </w:tc>
      </w:tr>
      <w:tr w:rsidR="00BB476C" w:rsidRPr="006559B3" w:rsidTr="00B7588B">
        <w:tc>
          <w:tcPr>
            <w:tcW w:w="1595" w:type="dxa"/>
          </w:tcPr>
          <w:p w:rsidR="00BB476C" w:rsidRPr="006559B3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5" w:type="dxa"/>
          </w:tcPr>
          <w:p w:rsidR="00BB476C" w:rsidRPr="006559B3" w:rsidRDefault="003D7C74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5" w:type="dxa"/>
          </w:tcPr>
          <w:p w:rsidR="00BB476C" w:rsidRPr="006559B3" w:rsidRDefault="003D7C74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:rsidR="00BB476C" w:rsidRPr="006559B3" w:rsidRDefault="003D7C74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5" w:type="dxa"/>
          </w:tcPr>
          <w:p w:rsidR="00BB476C" w:rsidRPr="006559B3" w:rsidRDefault="003D7C74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6" w:type="dxa"/>
          </w:tcPr>
          <w:p w:rsidR="00BB476C" w:rsidRPr="006559B3" w:rsidRDefault="003D7C74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BB476C" w:rsidTr="00B7588B">
        <w:tc>
          <w:tcPr>
            <w:tcW w:w="1595" w:type="dxa"/>
          </w:tcPr>
          <w:p w:rsidR="00BB476C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B476C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B476C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B476C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B476C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BB476C" w:rsidRDefault="00BB476C" w:rsidP="00B7588B">
            <w:pPr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B476C" w:rsidRDefault="003D7C74" w:rsidP="00BB476C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192405</wp:posOffset>
            </wp:positionV>
            <wp:extent cx="5229225" cy="3390900"/>
            <wp:effectExtent l="19050" t="0" r="9525" b="0"/>
            <wp:wrapThrough wrapText="bothSides">
              <wp:wrapPolygon edited="0">
                <wp:start x="-79" y="0"/>
                <wp:lineTo x="-79" y="21600"/>
                <wp:lineTo x="21639" y="21600"/>
                <wp:lineTo x="21639" y="0"/>
                <wp:lineTo x="-79" y="0"/>
              </wp:wrapPolygon>
            </wp:wrapThrough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B476C" w:rsidRDefault="00BB476C" w:rsidP="00BB476C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/>
          <w:color w:val="333333"/>
          <w:sz w:val="28"/>
          <w:szCs w:val="28"/>
          <w:lang w:eastAsia="ru-RU"/>
        </w:rPr>
      </w:pPr>
    </w:p>
    <w:p w:rsidR="00C77186" w:rsidRDefault="00C77186"/>
    <w:p w:rsidR="00BB476C" w:rsidRDefault="00BB476C"/>
    <w:p w:rsidR="00146BF6" w:rsidRDefault="00146BF6" w:rsidP="00BB476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146BF6" w:rsidRDefault="00146BF6" w:rsidP="00BB476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146BF6" w:rsidRDefault="00146BF6" w:rsidP="00BB476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146BF6" w:rsidRDefault="00146BF6" w:rsidP="00BB476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146BF6" w:rsidRDefault="00146BF6" w:rsidP="00BB476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607B21" w:rsidRDefault="00607B21" w:rsidP="00BB476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607B21" w:rsidRDefault="00607B21" w:rsidP="00BB476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3D7C74" w:rsidRDefault="003D7C74" w:rsidP="00607B2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3D7C74" w:rsidRDefault="003D7C74" w:rsidP="00607B2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3D7C74" w:rsidRDefault="003D7C74" w:rsidP="00607B2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3D7C74" w:rsidRDefault="003D7C74" w:rsidP="00607B2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A35562" w:rsidRDefault="00A35562" w:rsidP="00607B2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BB476C" w:rsidRPr="00EB064E" w:rsidRDefault="00A35562" w:rsidP="00607B2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  <w:t>В 2016</w:t>
      </w:r>
      <w:r w:rsidR="00BB476C" w:rsidRPr="00EB064E"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  <w:t xml:space="preserve"> – </w:t>
      </w:r>
      <w:r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  <w:t>2017</w:t>
      </w:r>
      <w:r w:rsidR="00BB476C" w:rsidRPr="00EB064E">
        <w:rPr>
          <w:rFonts w:eastAsia="Times New Roman" w:cstheme="minorHAnsi"/>
          <w:b/>
          <w:bCs/>
          <w:i/>
          <w:color w:val="0D0D0D" w:themeColor="text1" w:themeTint="F2"/>
          <w:sz w:val="28"/>
          <w:szCs w:val="28"/>
          <w:lang w:eastAsia="ru-RU"/>
        </w:rPr>
        <w:t xml:space="preserve"> уч. году прошли  курсы повышения квалификации (по ФГОС ДО)</w:t>
      </w:r>
    </w:p>
    <w:p w:rsidR="00BB476C" w:rsidRPr="00A248B0" w:rsidRDefault="00BB476C" w:rsidP="00BB476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i/>
          <w:color w:val="0D0D0D" w:themeColor="text1" w:themeTint="F2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="-493" w:tblpY="1"/>
        <w:tblOverlap w:val="never"/>
        <w:tblW w:w="11127" w:type="dxa"/>
        <w:tblLayout w:type="fixed"/>
        <w:tblLook w:val="04A0"/>
      </w:tblPr>
      <w:tblGrid>
        <w:gridCol w:w="508"/>
        <w:gridCol w:w="1849"/>
        <w:gridCol w:w="1642"/>
        <w:gridCol w:w="1385"/>
        <w:gridCol w:w="1958"/>
        <w:gridCol w:w="1402"/>
        <w:gridCol w:w="2147"/>
        <w:gridCol w:w="236"/>
      </w:tblGrid>
      <w:tr w:rsidR="00BB476C" w:rsidRPr="00A248B0" w:rsidTr="00A35562">
        <w:trPr>
          <w:gridAfter w:val="1"/>
          <w:wAfter w:w="222" w:type="dxa"/>
          <w:trHeight w:val="1402"/>
        </w:trPr>
        <w:tc>
          <w:tcPr>
            <w:tcW w:w="508" w:type="dxa"/>
          </w:tcPr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A248B0"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A248B0"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  </w:t>
            </w:r>
          </w:p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A248B0"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A248B0"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  </w:t>
            </w:r>
          </w:p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A248B0"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>Год рожд.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</w:tcPr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A248B0"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  Образов.</w:t>
            </w: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7D6AFA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A248B0"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  </w:t>
            </w:r>
          </w:p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A248B0"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>Занимаемая  должность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A248B0"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 Стаж </w:t>
            </w:r>
          </w:p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A248B0"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работы 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BB476C" w:rsidRPr="00A248B0" w:rsidRDefault="00BB476C" w:rsidP="00A35562">
            <w:pPr>
              <w:ind w:left="113" w:right="113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A248B0">
              <w:rPr>
                <w:rFonts w:eastAsia="Calibri" w:cstheme="minorHAnsi"/>
                <w:b/>
                <w:sz w:val="28"/>
                <w:szCs w:val="28"/>
              </w:rPr>
              <w:t>Курсы повышения квалификации по ФГОС</w:t>
            </w:r>
          </w:p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A248B0">
              <w:rPr>
                <w:rFonts w:eastAsia="Calibri" w:cstheme="minorHAnsi"/>
                <w:b/>
                <w:sz w:val="28"/>
                <w:szCs w:val="28"/>
              </w:rPr>
              <w:t>(число, , год)</w:t>
            </w:r>
          </w:p>
        </w:tc>
      </w:tr>
      <w:tr w:rsidR="00A35562" w:rsidRPr="00A248B0" w:rsidTr="00A3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22" w:type="dxa"/>
          <w:trHeight w:val="470"/>
        </w:trPr>
        <w:tc>
          <w:tcPr>
            <w:tcW w:w="508" w:type="dxa"/>
          </w:tcPr>
          <w:p w:rsidR="00A35562" w:rsidRPr="00A248B0" w:rsidRDefault="00A35562" w:rsidP="00A35562">
            <w:pPr>
              <w:outlineLvl w:val="1"/>
              <w:rPr>
                <w:rFonts w:eastAsia="Times New Roman" w:cstheme="minorHAnsi"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A35562" w:rsidRPr="00A248B0" w:rsidRDefault="00A35562" w:rsidP="00A35562">
            <w:pPr>
              <w:outlineLvl w:val="1"/>
              <w:rPr>
                <w:rFonts w:eastAsia="Times New Roman" w:cstheme="minorHAnsi"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>Юсуфова Ханумага Надировна</w:t>
            </w:r>
          </w:p>
        </w:tc>
        <w:tc>
          <w:tcPr>
            <w:tcW w:w="1644" w:type="dxa"/>
            <w:shd w:val="clear" w:color="auto" w:fill="auto"/>
          </w:tcPr>
          <w:p w:rsidR="00A35562" w:rsidRPr="008E4323" w:rsidRDefault="008E4323" w:rsidP="00A35562">
            <w:pPr>
              <w:rPr>
                <w:rFonts w:cstheme="minorHAnsi"/>
                <w:sz w:val="28"/>
                <w:szCs w:val="28"/>
              </w:rPr>
            </w:pPr>
            <w:r w:rsidRPr="008E4323">
              <w:rPr>
                <w:rFonts w:cstheme="minorHAnsi"/>
                <w:sz w:val="28"/>
                <w:szCs w:val="28"/>
              </w:rPr>
              <w:t>26.07.1987г</w:t>
            </w:r>
          </w:p>
        </w:tc>
        <w:tc>
          <w:tcPr>
            <w:tcW w:w="1387" w:type="dxa"/>
            <w:shd w:val="clear" w:color="auto" w:fill="auto"/>
          </w:tcPr>
          <w:p w:rsidR="00A35562" w:rsidRPr="008E4323" w:rsidRDefault="008E4323" w:rsidP="00A35562">
            <w:pPr>
              <w:outlineLvl w:val="1"/>
              <w:rPr>
                <w:rFonts w:eastAsia="Times New Roman" w:cstheme="minorHAnsi"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8E4323">
              <w:rPr>
                <w:rFonts w:eastAsia="Times New Roman" w:cstheme="minorHAnsi"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>ДГПУ ВСГ 5576419</w:t>
            </w:r>
          </w:p>
        </w:tc>
        <w:tc>
          <w:tcPr>
            <w:tcW w:w="1961" w:type="dxa"/>
            <w:shd w:val="clear" w:color="auto" w:fill="auto"/>
          </w:tcPr>
          <w:p w:rsidR="00A35562" w:rsidRPr="008E4323" w:rsidRDefault="008E4323" w:rsidP="00A35562">
            <w:pPr>
              <w:outlineLvl w:val="1"/>
              <w:rPr>
                <w:rFonts w:eastAsia="Times New Roman" w:cstheme="minorHAnsi"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8E4323">
              <w:rPr>
                <w:rFonts w:eastAsia="Times New Roman" w:cstheme="minorHAnsi"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04" w:type="dxa"/>
            <w:shd w:val="clear" w:color="auto" w:fill="auto"/>
          </w:tcPr>
          <w:p w:rsidR="00A35562" w:rsidRPr="008E4323" w:rsidRDefault="008E4323" w:rsidP="00A35562">
            <w:pPr>
              <w:outlineLvl w:val="1"/>
              <w:rPr>
                <w:rFonts w:eastAsia="Times New Roman" w:cstheme="minorHAnsi"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8E4323">
              <w:rPr>
                <w:rFonts w:eastAsia="Times New Roman" w:cstheme="minorHAnsi"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  <w:t>5 мес.</w:t>
            </w:r>
          </w:p>
        </w:tc>
        <w:tc>
          <w:tcPr>
            <w:tcW w:w="2150" w:type="dxa"/>
            <w:shd w:val="clear" w:color="auto" w:fill="auto"/>
          </w:tcPr>
          <w:p w:rsidR="00A35562" w:rsidRDefault="008E4323" w:rsidP="00A3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30.01.-19.02.2017г.</w:t>
            </w:r>
          </w:p>
          <w:p w:rsidR="008E4323" w:rsidRPr="00EB064E" w:rsidRDefault="008E4323" w:rsidP="00A3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 0187</w:t>
            </w:r>
          </w:p>
        </w:tc>
      </w:tr>
      <w:tr w:rsidR="00BB476C" w:rsidRPr="00A248B0" w:rsidTr="00A3556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7"/>
          <w:wBefore w:w="10905" w:type="dxa"/>
          <w:trHeight w:val="100"/>
        </w:trPr>
        <w:tc>
          <w:tcPr>
            <w:tcW w:w="222" w:type="dxa"/>
          </w:tcPr>
          <w:p w:rsidR="00BB476C" w:rsidRPr="00A248B0" w:rsidRDefault="00BB476C" w:rsidP="00A35562">
            <w:pPr>
              <w:outlineLvl w:val="1"/>
              <w:rPr>
                <w:rFonts w:eastAsia="Times New Roman" w:cstheme="minorHAnsi"/>
                <w:bCs/>
                <w:i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061961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  <w:r w:rsidRPr="00505A7E">
        <w:rPr>
          <w:rFonts w:asciiTheme="majorHAnsi" w:hAnsiTheme="majorHAnsi" w:cstheme="minorHAnsi"/>
          <w:bCs/>
          <w:i/>
          <w:sz w:val="28"/>
          <w:szCs w:val="28"/>
        </w:rPr>
        <w:t xml:space="preserve">   </w:t>
      </w:r>
      <w:r w:rsidR="00607B21">
        <w:rPr>
          <w:rFonts w:asciiTheme="majorHAnsi" w:hAnsiTheme="majorHAnsi"/>
          <w:bCs/>
          <w:i/>
          <w:sz w:val="28"/>
          <w:szCs w:val="28"/>
        </w:rPr>
        <w:t xml:space="preserve">Учебно-воспитательный </w:t>
      </w:r>
      <w:r w:rsidRPr="00505A7E">
        <w:rPr>
          <w:rFonts w:asciiTheme="majorHAnsi" w:hAnsiTheme="majorHAnsi"/>
          <w:bCs/>
          <w:i/>
          <w:sz w:val="28"/>
          <w:szCs w:val="28"/>
        </w:rPr>
        <w:t xml:space="preserve"> процесс в МКДОУ осуществляется на основе </w:t>
      </w:r>
      <w:r w:rsidRPr="00505A7E">
        <w:rPr>
          <w:rFonts w:asciiTheme="majorHAnsi" w:hAnsiTheme="majorHAnsi" w:cs="Arial"/>
          <w:i/>
          <w:sz w:val="28"/>
          <w:szCs w:val="28"/>
          <w:shd w:val="clear" w:color="auto" w:fill="FFFFFF"/>
        </w:rPr>
        <w:t>основной  образовательной  программы детского сада «ОТ РОЖДЕНИЯ ДО ШКОЛЫ» под редакцией Н. Е. Вераксы, Т. С. Комаровой, М. А. Васильевой. Программа разработана на основе ФГОС ДО и предназначена для использования в МКДОУ “Детский сад №9 «Колосок»  г. Кизилюрт.</w:t>
      </w:r>
      <w:r w:rsidRPr="00505A7E">
        <w:rPr>
          <w:rFonts w:asciiTheme="majorHAnsi" w:hAnsiTheme="majorHAnsi" w:cstheme="minorHAnsi"/>
          <w:i/>
          <w:sz w:val="28"/>
          <w:szCs w:val="28"/>
        </w:rPr>
        <w:t>. Это современная программа, в которой комплексно представлены все основные содержательные линии воспитания, обучения и развития ребенка от рождения до 7 лет.</w:t>
      </w:r>
      <w:r w:rsidRPr="00505A7E">
        <w:rPr>
          <w:rFonts w:asciiTheme="majorHAnsi" w:hAnsiTheme="majorHAnsi" w:cstheme="minorHAnsi"/>
          <w:i/>
          <w:sz w:val="28"/>
          <w:szCs w:val="28"/>
        </w:rPr>
        <w:br/>
      </w:r>
    </w:p>
    <w:p w:rsidR="008E4323" w:rsidRDefault="008E4323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</w:p>
    <w:p w:rsidR="008E4323" w:rsidRDefault="008E4323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</w:p>
    <w:p w:rsidR="008E4323" w:rsidRDefault="008E4323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</w:p>
    <w:p w:rsidR="00482329" w:rsidRDefault="00482329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</w:p>
    <w:p w:rsidR="007D1511" w:rsidRDefault="007D1511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</w:p>
    <w:p w:rsidR="0072566F" w:rsidRDefault="0072566F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</w:p>
    <w:p w:rsidR="0072566F" w:rsidRDefault="0072566F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</w:p>
    <w:p w:rsidR="0072566F" w:rsidRDefault="0072566F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</w:p>
    <w:p w:rsidR="00BB476C" w:rsidRPr="00061961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  <w:r w:rsidRPr="00505A7E">
        <w:rPr>
          <w:rFonts w:asciiTheme="majorHAnsi" w:hAnsiTheme="majorHAnsi" w:cstheme="minorHAnsi"/>
          <w:i/>
          <w:sz w:val="28"/>
          <w:szCs w:val="28"/>
        </w:rPr>
        <w:t xml:space="preserve"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жизни. </w:t>
      </w:r>
      <w:r w:rsidRPr="00505A7E">
        <w:rPr>
          <w:rStyle w:val="apple-converted-space"/>
          <w:rFonts w:asciiTheme="majorHAnsi" w:hAnsiTheme="majorHAnsi" w:cs="Helvetica"/>
          <w:i/>
          <w:sz w:val="28"/>
          <w:szCs w:val="28"/>
        </w:rPr>
        <w:t> </w:t>
      </w:r>
      <w:r w:rsidRPr="00505A7E">
        <w:rPr>
          <w:rFonts w:asciiTheme="majorHAnsi" w:hAnsiTheme="majorHAnsi" w:cs="Helvetica"/>
          <w:i/>
          <w:sz w:val="28"/>
          <w:szCs w:val="28"/>
        </w:rPr>
        <w:t>Практический  процесс  по внедрению ФГОС в работу детского сада осуществляется. В процессе работы педагогический коллектив пробует, изменяет, принимает определенные решения, ищет новые формы работы, на возникающие вопросы ищет ответы.</w:t>
      </w:r>
    </w:p>
    <w:p w:rsidR="00BB476C" w:rsidRPr="00505A7E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Helvetica"/>
          <w:i/>
          <w:sz w:val="28"/>
          <w:szCs w:val="28"/>
        </w:rPr>
      </w:pPr>
      <w:r w:rsidRPr="00505A7E">
        <w:rPr>
          <w:rFonts w:asciiTheme="majorHAnsi" w:hAnsiTheme="majorHAnsi" w:cs="Helvetica"/>
          <w:i/>
          <w:sz w:val="28"/>
          <w:szCs w:val="28"/>
        </w:rPr>
        <w:t xml:space="preserve"> Усилены требования к его содержанию, уровню и качеству воспитательно-образовательной работы.</w:t>
      </w:r>
      <w:r w:rsidRPr="00505A7E">
        <w:rPr>
          <w:rFonts w:asciiTheme="majorHAnsi" w:hAnsiTheme="majorHAnsi" w:cstheme="minorHAnsi"/>
          <w:i/>
          <w:sz w:val="28"/>
          <w:szCs w:val="28"/>
        </w:rPr>
        <w:t xml:space="preserve">       </w:t>
      </w:r>
      <w:r w:rsidRPr="00505A7E">
        <w:rPr>
          <w:rFonts w:asciiTheme="majorHAnsi" w:hAnsiTheme="majorHAnsi"/>
          <w:i/>
          <w:sz w:val="28"/>
          <w:szCs w:val="28"/>
        </w:rPr>
        <w:t xml:space="preserve"> В ДОУ реализуются региональная программа «Дети гор», парциальные программы «Основы безопасности дошкольника» автор Р. Стеркина, «Природа и художник» автор Т.И. Копцева.</w:t>
      </w:r>
    </w:p>
    <w:p w:rsidR="00BB476C" w:rsidRPr="00505A7E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Helvetica"/>
          <w:i/>
          <w:sz w:val="28"/>
          <w:szCs w:val="28"/>
        </w:rPr>
      </w:pPr>
      <w:r w:rsidRPr="00505A7E">
        <w:rPr>
          <w:rFonts w:asciiTheme="majorHAnsi" w:hAnsiTheme="majorHAnsi"/>
          <w:i/>
          <w:sz w:val="28"/>
          <w:szCs w:val="28"/>
        </w:rPr>
        <w:t>Сетка занятий составлена с учетом возрастных возможностей детей, соблюдены нормы учебной нагрузки согласно требованиям СанПиН 2.4.1.2660 –  В режиме дня обеспечивается баланс между занятиями, регламентированной деятельностью и свободной деятельностью ребенка.</w:t>
      </w:r>
      <w:r w:rsidRPr="00505A7E">
        <w:rPr>
          <w:rFonts w:asciiTheme="majorHAnsi" w:hAnsiTheme="majorHAnsi" w:cs="Helvetica"/>
          <w:i/>
          <w:sz w:val="28"/>
          <w:szCs w:val="28"/>
        </w:rPr>
        <w:t xml:space="preserve"> Осуществляется  переход на новую форму планирования и моделирования воспитательно-образовательного процесса в ДОУ, соответствующую Федеральным требованиям к образовательной программе ДОУ, с интеграцией образовательных областей и комплексно–тематическим планированием воспитательно-образовательного процесса, где решение программных образовательных задач осуществляться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 Образовательный процесс построен на адекватных возрасту формах работы с детьми, основной из которых является игра как ведущий вид детской деятельности.</w:t>
      </w:r>
    </w:p>
    <w:p w:rsidR="00BB476C" w:rsidRPr="00505A7E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Helvetica"/>
          <w:i/>
          <w:sz w:val="28"/>
          <w:szCs w:val="28"/>
        </w:rPr>
      </w:pPr>
      <w:r w:rsidRPr="00505A7E">
        <w:rPr>
          <w:rFonts w:asciiTheme="majorHAnsi" w:hAnsiTheme="majorHAnsi" w:cs="Helvetica"/>
          <w:i/>
          <w:sz w:val="28"/>
          <w:szCs w:val="28"/>
        </w:rPr>
        <w:t xml:space="preserve">        Повышению  качества образовательного процесса способствовала работа педагогов по самообразованию, обучение на курсах повышения квалификации, оснащение педагогического процесса современными пособиями и методической литературой, внедрение новых методик в образовательный процесс.</w:t>
      </w:r>
      <w:r w:rsidRPr="00505A7E">
        <w:rPr>
          <w:rFonts w:asciiTheme="majorHAnsi" w:hAnsiTheme="majorHAnsi" w:cs="Helvetica"/>
          <w:i/>
          <w:sz w:val="28"/>
          <w:szCs w:val="28"/>
          <w:shd w:val="clear" w:color="auto" w:fill="FFFFFF"/>
        </w:rPr>
        <w:t xml:space="preserve"> </w:t>
      </w:r>
      <w:r w:rsidRPr="00505A7E">
        <w:rPr>
          <w:rFonts w:asciiTheme="majorHAnsi" w:hAnsiTheme="majorHAnsi" w:cstheme="minorHAnsi"/>
          <w:i/>
          <w:sz w:val="28"/>
          <w:szCs w:val="28"/>
          <w:shd w:val="clear" w:color="auto" w:fill="FFFFFF"/>
        </w:rPr>
        <w:t>Педагоги стали чаще пользоваться ресурсами Интернет</w:t>
      </w:r>
      <w:r w:rsidRPr="00505A7E">
        <w:rPr>
          <w:rFonts w:asciiTheme="majorHAnsi" w:hAnsiTheme="majorHAnsi" w:cs="Helvetica"/>
          <w:i/>
          <w:sz w:val="28"/>
          <w:szCs w:val="28"/>
          <w:shd w:val="clear" w:color="auto" w:fill="FFFFFF"/>
        </w:rPr>
        <w:t>.</w:t>
      </w:r>
      <w:r w:rsidRPr="00505A7E">
        <w:rPr>
          <w:rFonts w:asciiTheme="majorHAnsi" w:hAnsiTheme="majorHAnsi" w:cs="Helvetica"/>
          <w:i/>
          <w:sz w:val="28"/>
          <w:szCs w:val="28"/>
        </w:rPr>
        <w:t xml:space="preserve"> </w:t>
      </w:r>
      <w:r w:rsidRPr="00505A7E">
        <w:rPr>
          <w:rStyle w:val="apple-converted-space"/>
          <w:rFonts w:asciiTheme="majorHAnsi" w:hAnsiTheme="majorHAnsi" w:cs="Helvetica"/>
          <w:i/>
          <w:sz w:val="28"/>
          <w:szCs w:val="28"/>
        </w:rPr>
        <w:t> </w:t>
      </w:r>
    </w:p>
    <w:p w:rsidR="00BB476C" w:rsidRPr="00505A7E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  <w:r w:rsidRPr="00505A7E">
        <w:rPr>
          <w:rFonts w:asciiTheme="majorHAnsi" w:hAnsiTheme="majorHAnsi" w:cstheme="minorHAnsi"/>
          <w:i/>
          <w:sz w:val="28"/>
          <w:szCs w:val="28"/>
        </w:rPr>
        <w:t xml:space="preserve">    Педагоги целенаправленно работали над созданием   эмоционально-комфортной обстановки, благоприятных условий для развития индивидуальности и позитивных личностных качеств детей.</w:t>
      </w:r>
    </w:p>
    <w:p w:rsidR="00BB476C" w:rsidRPr="00505A7E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  <w:r w:rsidRPr="00505A7E">
        <w:rPr>
          <w:rFonts w:asciiTheme="majorHAnsi" w:hAnsiTheme="majorHAnsi" w:cstheme="minorHAnsi"/>
          <w:i/>
          <w:sz w:val="28"/>
          <w:szCs w:val="28"/>
        </w:rPr>
        <w:t>Работа в ДОУ строилась на основе годового плана, учебного плана,    плана развития, образовательной программы и направлена:</w:t>
      </w:r>
    </w:p>
    <w:p w:rsidR="00BB476C" w:rsidRPr="00505A7E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  <w:r w:rsidRPr="00505A7E">
        <w:rPr>
          <w:rFonts w:asciiTheme="majorHAnsi" w:hAnsiTheme="majorHAnsi" w:cstheme="minorHAnsi"/>
          <w:i/>
          <w:sz w:val="28"/>
          <w:szCs w:val="28"/>
        </w:rPr>
        <w:t>·       Использование эффективных форм организации управления.</w:t>
      </w:r>
    </w:p>
    <w:p w:rsidR="00BB476C" w:rsidRPr="00505A7E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  <w:r w:rsidRPr="00505A7E">
        <w:rPr>
          <w:rFonts w:asciiTheme="majorHAnsi" w:hAnsiTheme="majorHAnsi" w:cstheme="minorHAnsi"/>
          <w:i/>
          <w:sz w:val="28"/>
          <w:szCs w:val="28"/>
        </w:rPr>
        <w:t>·       Изучение профессиональных возможностей педагога с целью дальнейшей активизации педагога к саморазвитию.</w:t>
      </w:r>
    </w:p>
    <w:p w:rsidR="00BB476C" w:rsidRPr="00505A7E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  <w:r w:rsidRPr="00505A7E">
        <w:rPr>
          <w:rFonts w:asciiTheme="majorHAnsi" w:hAnsiTheme="majorHAnsi" w:cstheme="minorHAnsi"/>
          <w:i/>
          <w:sz w:val="28"/>
          <w:szCs w:val="28"/>
        </w:rPr>
        <w:t>·       Повышение социально-психологической культуры педагога, развитие навыков анализа и самоанализа.</w:t>
      </w:r>
    </w:p>
    <w:p w:rsidR="00BB476C" w:rsidRPr="00505A7E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  <w:r w:rsidRPr="00505A7E">
        <w:rPr>
          <w:rFonts w:asciiTheme="majorHAnsi" w:hAnsiTheme="majorHAnsi" w:cstheme="minorHAnsi"/>
          <w:i/>
          <w:sz w:val="28"/>
          <w:szCs w:val="28"/>
        </w:rPr>
        <w:t>·       Использования педагогических технологий нового поколения.</w:t>
      </w:r>
    </w:p>
    <w:p w:rsidR="00BB476C" w:rsidRPr="008E4323" w:rsidRDefault="00BB476C" w:rsidP="00A3556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sz w:val="28"/>
          <w:szCs w:val="28"/>
        </w:rPr>
      </w:pPr>
      <w:r w:rsidRPr="00505A7E">
        <w:rPr>
          <w:rFonts w:asciiTheme="majorHAnsi" w:hAnsiTheme="majorHAnsi" w:cstheme="minorHAnsi"/>
          <w:i/>
          <w:sz w:val="28"/>
          <w:szCs w:val="28"/>
        </w:rPr>
        <w:t xml:space="preserve">  </w:t>
      </w:r>
      <w:r w:rsidRPr="00505A7E">
        <w:rPr>
          <w:rFonts w:asciiTheme="majorHAnsi" w:hAnsiTheme="majorHAnsi"/>
          <w:bCs/>
          <w:i/>
          <w:sz w:val="28"/>
          <w:szCs w:val="28"/>
        </w:rPr>
        <w:t xml:space="preserve">Деятельность детского сада № 9 "Колосок"направлена  на реализацию основных целей и  задач дошкольного образования: </w:t>
      </w:r>
    </w:p>
    <w:p w:rsidR="00BB476C" w:rsidRPr="00505A7E" w:rsidRDefault="00BB476C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-          охрану жизни и укрепление физического и психического здоровья </w:t>
      </w:r>
    </w:p>
    <w:p w:rsidR="00BB476C" w:rsidRPr="00505A7E" w:rsidRDefault="00BB476C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детей;</w:t>
      </w:r>
    </w:p>
    <w:p w:rsidR="00482329" w:rsidRDefault="00482329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</w:p>
    <w:p w:rsidR="00BB476C" w:rsidRPr="00505A7E" w:rsidRDefault="00BB476C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lastRenderedPageBreak/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BB476C" w:rsidRPr="00505A7E" w:rsidRDefault="00BB476C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-      воспитание с учетом возрастных категорий детей гражданственности, </w:t>
      </w:r>
    </w:p>
    <w:p w:rsidR="00BB476C" w:rsidRPr="00505A7E" w:rsidRDefault="00BB476C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уважения к правам и свободам человека, любви к окружающей природе, </w:t>
      </w:r>
    </w:p>
    <w:p w:rsidR="00482329" w:rsidRDefault="00482329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</w:p>
    <w:p w:rsidR="00BB476C" w:rsidRPr="00505A7E" w:rsidRDefault="00BB476C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Родине, семье;</w:t>
      </w:r>
    </w:p>
    <w:p w:rsidR="00D31B66" w:rsidRDefault="00BB476C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-          </w:t>
      </w:r>
    </w:p>
    <w:p w:rsidR="00BB476C" w:rsidRPr="00505A7E" w:rsidRDefault="00BB476C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  взаимодействие с семьями детей для обеспечения полноценного </w:t>
      </w:r>
    </w:p>
    <w:p w:rsidR="0072566F" w:rsidRDefault="0072566F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</w:p>
    <w:p w:rsidR="00BB476C" w:rsidRPr="00505A7E" w:rsidRDefault="00BB476C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развития детей;</w:t>
      </w:r>
    </w:p>
    <w:p w:rsidR="00BB476C" w:rsidRPr="00505A7E" w:rsidRDefault="00BB476C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 xml:space="preserve">- оказание консультативной и методической помощи  родителям (законным </w:t>
      </w:r>
    </w:p>
    <w:p w:rsidR="00BB476C" w:rsidRPr="00505A7E" w:rsidRDefault="00BB476C" w:rsidP="00A35562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представителям) по вопросам воспитания, обучения и развития детей.</w:t>
      </w:r>
    </w:p>
    <w:p w:rsidR="00BB476C" w:rsidRPr="00A35562" w:rsidRDefault="00BB476C" w:rsidP="00A35562">
      <w:pPr>
        <w:shd w:val="clear" w:color="auto" w:fill="FFFFFF"/>
        <w:spacing w:after="0" w:line="240" w:lineRule="auto"/>
        <w:ind w:firstLine="709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A35562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Задачи детского сада конкретизируются в зависимости от  приоритетных направлений образовательного процесса.</w:t>
      </w:r>
    </w:p>
    <w:p w:rsidR="00BB476C" w:rsidRPr="00505A7E" w:rsidRDefault="00BB476C" w:rsidP="00BB476C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bCs/>
          <w:i/>
          <w:sz w:val="28"/>
          <w:szCs w:val="28"/>
          <w:lang w:eastAsia="ru-RU"/>
        </w:rPr>
        <w:t>Вся деятельность в МКДОУ д/с № 9 "Колосок"   осуществляется на русском языке.</w:t>
      </w:r>
    </w:p>
    <w:p w:rsidR="00BB476C" w:rsidRPr="00505A7E" w:rsidRDefault="00BB476C" w:rsidP="00BB476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Педагогический процесс в МКДОУ осуществляется в трех направлениях:</w:t>
      </w:r>
    </w:p>
    <w:p w:rsidR="00BB476C" w:rsidRPr="00505A7E" w:rsidRDefault="00BB476C" w:rsidP="00BB476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- Специально организованное обучение в форме образовательной деятельности;</w:t>
      </w:r>
    </w:p>
    <w:p w:rsidR="00BB476C" w:rsidRPr="00505A7E" w:rsidRDefault="00BB476C" w:rsidP="00BB476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- Совместная деятельность воспитателя и ребенка;</w:t>
      </w:r>
    </w:p>
    <w:p w:rsidR="00BB476C" w:rsidRPr="003A177F" w:rsidRDefault="00BB476C" w:rsidP="00BB476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</w:pPr>
      <w:r w:rsidRPr="00505A7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- Свободная деятельность детей.</w:t>
      </w:r>
    </w:p>
    <w:p w:rsidR="00061961" w:rsidRDefault="00061961" w:rsidP="00BB476C">
      <w:pPr>
        <w:shd w:val="clear" w:color="auto" w:fill="FFFFFF"/>
        <w:spacing w:after="0" w:line="360" w:lineRule="atLeast"/>
        <w:jc w:val="center"/>
        <w:rPr>
          <w:rFonts w:asciiTheme="majorHAnsi" w:eastAsia="Times New Roman" w:hAnsiTheme="majorHAnsi" w:cs="Times New Roman"/>
          <w:b/>
          <w:i/>
          <w:iCs/>
          <w:color w:val="0D0D0D" w:themeColor="text1" w:themeTint="F2"/>
          <w:sz w:val="32"/>
          <w:szCs w:val="32"/>
          <w:lang w:eastAsia="ru-RU"/>
        </w:rPr>
      </w:pPr>
    </w:p>
    <w:p w:rsidR="00BB476C" w:rsidRPr="00362C3B" w:rsidRDefault="00BB476C" w:rsidP="00BB476C">
      <w:pPr>
        <w:shd w:val="clear" w:color="auto" w:fill="FFFFFF"/>
        <w:spacing w:after="0" w:line="360" w:lineRule="atLeast"/>
        <w:jc w:val="center"/>
        <w:rPr>
          <w:rFonts w:asciiTheme="majorHAnsi" w:eastAsia="Times New Roman" w:hAnsiTheme="majorHAnsi" w:cs="Times New Roman"/>
          <w:b/>
          <w:i/>
          <w:iCs/>
          <w:color w:val="0D0D0D" w:themeColor="text1" w:themeTint="F2"/>
          <w:sz w:val="32"/>
          <w:szCs w:val="32"/>
          <w:lang w:eastAsia="ru-RU"/>
        </w:rPr>
      </w:pPr>
      <w:r w:rsidRPr="00362C3B">
        <w:rPr>
          <w:rFonts w:asciiTheme="majorHAnsi" w:eastAsia="Times New Roman" w:hAnsiTheme="majorHAnsi" w:cs="Times New Roman"/>
          <w:b/>
          <w:i/>
          <w:iCs/>
          <w:color w:val="0D0D0D" w:themeColor="text1" w:themeTint="F2"/>
          <w:sz w:val="32"/>
          <w:szCs w:val="32"/>
          <w:lang w:eastAsia="ru-RU"/>
        </w:rPr>
        <w:t>Лечебно  - оздоровительная работа</w:t>
      </w:r>
    </w:p>
    <w:p w:rsidR="00BB476C" w:rsidRPr="006559B3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  <w:r w:rsidRPr="006559B3">
        <w:rPr>
          <w:rFonts w:ascii="Cambria" w:eastAsia="Calibri" w:hAnsi="Cambria" w:cs="Times New Roman"/>
          <w:i/>
          <w:color w:val="0D0D0D" w:themeColor="text1" w:themeTint="F2"/>
          <w:sz w:val="28"/>
          <w:szCs w:val="28"/>
        </w:rPr>
        <w:t xml:space="preserve">Медицинское  </w:t>
      </w:r>
      <w:r w:rsidRPr="006559B3">
        <w:rPr>
          <w:rFonts w:ascii="Cambria" w:eastAsia="Calibri" w:hAnsi="Cambria" w:cs="Times New Roman"/>
          <w:bCs/>
          <w:i/>
          <w:color w:val="0D0D0D" w:themeColor="text1" w:themeTint="F2"/>
          <w:sz w:val="28"/>
          <w:szCs w:val="28"/>
        </w:rPr>
        <w:t xml:space="preserve">обслуживание </w:t>
      </w:r>
      <w:r w:rsidRPr="006559B3">
        <w:rPr>
          <w:rFonts w:ascii="Cambria" w:eastAsia="Calibri" w:hAnsi="Cambria" w:cs="Times New Roman"/>
          <w:i/>
          <w:color w:val="0D0D0D" w:themeColor="text1" w:themeTint="F2"/>
          <w:sz w:val="28"/>
          <w:szCs w:val="28"/>
        </w:rPr>
        <w:t xml:space="preserve">детей </w:t>
      </w:r>
      <w:r w:rsidRPr="006559B3">
        <w:rPr>
          <w:rFonts w:ascii="Cambria" w:eastAsia="Calibri" w:hAnsi="Cambria" w:cs="Times New Roman"/>
          <w:bCs/>
          <w:i/>
          <w:color w:val="0D0D0D" w:themeColor="text1" w:themeTint="F2"/>
          <w:sz w:val="28"/>
          <w:szCs w:val="28"/>
        </w:rPr>
        <w:t>и контроль</w:t>
      </w:r>
      <w:r w:rsidRPr="006559B3">
        <w:rPr>
          <w:rFonts w:ascii="Cambria" w:eastAsia="Calibri" w:hAnsi="Cambria" w:cs="Times New Roman"/>
          <w:b/>
          <w:bCs/>
          <w:i/>
          <w:color w:val="0D0D0D" w:themeColor="text1" w:themeTint="F2"/>
          <w:sz w:val="28"/>
          <w:szCs w:val="28"/>
        </w:rPr>
        <w:t xml:space="preserve"> </w:t>
      </w:r>
      <w:r w:rsidRPr="006559B3">
        <w:rPr>
          <w:rFonts w:ascii="Cambria" w:eastAsia="Calibri" w:hAnsi="Cambria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6559B3">
        <w:rPr>
          <w:rFonts w:ascii="Cambria" w:eastAsia="Calibri" w:hAnsi="Cambria" w:cs="Times New Roman"/>
          <w:i/>
          <w:color w:val="0D0D0D" w:themeColor="text1" w:themeTint="F2"/>
          <w:sz w:val="28"/>
          <w:szCs w:val="28"/>
        </w:rPr>
        <w:t xml:space="preserve">осуществляет  медицинская сестра - работник муниципального учреждения здравоохранения. Общий контроль и </w:t>
      </w:r>
      <w:r w:rsidRPr="006559B3">
        <w:rPr>
          <w:rFonts w:ascii="Cambria" w:eastAsia="Calibri" w:hAnsi="Cambria" w:cs="Times New Roman"/>
          <w:bCs/>
          <w:i/>
          <w:color w:val="0D0D0D" w:themeColor="text1" w:themeTint="F2"/>
          <w:sz w:val="28"/>
          <w:szCs w:val="28"/>
        </w:rPr>
        <w:t xml:space="preserve">координацию </w:t>
      </w:r>
      <w:r w:rsidRPr="006559B3">
        <w:rPr>
          <w:rFonts w:ascii="Cambria" w:eastAsia="Calibri" w:hAnsi="Cambria" w:cs="Times New Roman"/>
          <w:i/>
          <w:color w:val="0D0D0D" w:themeColor="text1" w:themeTint="F2"/>
          <w:sz w:val="28"/>
          <w:szCs w:val="28"/>
        </w:rPr>
        <w:t xml:space="preserve">медицинского обслуживания детей осуществляет врач данного учреждения. ДОУ предоставляет помещение с соответствующими условиями для работы медицинской сестры: </w:t>
      </w:r>
      <w:r w:rsidRPr="006559B3">
        <w:rPr>
          <w:rFonts w:ascii="Cambria" w:eastAsia="Calibri" w:hAnsi="Cambria" w:cs="Times New Roman"/>
          <w:bCs/>
          <w:i/>
          <w:color w:val="0D0D0D" w:themeColor="text1" w:themeTint="F2"/>
          <w:sz w:val="28"/>
          <w:szCs w:val="28"/>
        </w:rPr>
        <w:t>медицинский кабинет</w:t>
      </w:r>
      <w:r w:rsidRPr="006559B3">
        <w:rPr>
          <w:rFonts w:asciiTheme="majorHAnsi" w:hAnsiTheme="majorHAnsi"/>
          <w:bCs/>
          <w:i/>
          <w:color w:val="0D0D0D" w:themeColor="text1" w:themeTint="F2"/>
          <w:sz w:val="28"/>
          <w:szCs w:val="28"/>
        </w:rPr>
        <w:t xml:space="preserve"> оснащенный весами, ростомером, мед инструментарием</w:t>
      </w:r>
      <w:r w:rsidRPr="006559B3">
        <w:rPr>
          <w:rFonts w:ascii="Cambria" w:eastAsia="Calibri" w:hAnsi="Cambria" w:cs="Times New Roman"/>
          <w:bCs/>
          <w:i/>
          <w:color w:val="0D0D0D" w:themeColor="text1" w:themeTint="F2"/>
          <w:sz w:val="28"/>
          <w:szCs w:val="28"/>
        </w:rPr>
        <w:t>,</w:t>
      </w:r>
      <w:r w:rsidRPr="006559B3">
        <w:rPr>
          <w:rFonts w:asciiTheme="majorHAnsi" w:hAnsiTheme="majorHAnsi"/>
          <w:bCs/>
          <w:i/>
          <w:color w:val="0D0D0D" w:themeColor="text1" w:themeTint="F2"/>
          <w:sz w:val="28"/>
          <w:szCs w:val="28"/>
        </w:rPr>
        <w:t xml:space="preserve"> переносным кварцем </w:t>
      </w:r>
      <w:r w:rsidRPr="006559B3">
        <w:rPr>
          <w:rFonts w:ascii="Cambria" w:eastAsia="Calibri" w:hAnsi="Cambria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6559B3">
        <w:rPr>
          <w:rFonts w:ascii="Cambria" w:eastAsia="Calibri" w:hAnsi="Cambria" w:cs="Times New Roman"/>
          <w:i/>
          <w:color w:val="0D0D0D" w:themeColor="text1" w:themeTint="F2"/>
          <w:sz w:val="28"/>
          <w:szCs w:val="28"/>
        </w:rPr>
        <w:t xml:space="preserve"> изолятор на 2 места. </w:t>
      </w:r>
      <w:r w:rsidRPr="006559B3">
        <w:rPr>
          <w:rFonts w:ascii="Cambria" w:eastAsia="Calibri" w:hAnsi="Cambria" w:cs="Times New Roman"/>
          <w:i/>
          <w:color w:val="0D0D0D" w:themeColor="text1" w:themeTint="F2"/>
          <w:spacing w:val="2"/>
          <w:sz w:val="28"/>
          <w:szCs w:val="28"/>
        </w:rPr>
        <w:t xml:space="preserve"> </w:t>
      </w:r>
    </w:p>
    <w:p w:rsidR="00BB476C" w:rsidRPr="006559B3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 w:rsidRPr="006559B3">
        <w:rPr>
          <w:rFonts w:ascii="Cambria" w:eastAsia="Calibri" w:hAnsi="Cambria" w:cs="Times New Roman"/>
          <w:i/>
          <w:color w:val="0D0D0D" w:themeColor="text1" w:themeTint="F2"/>
          <w:sz w:val="28"/>
          <w:szCs w:val="28"/>
        </w:rPr>
        <w:t xml:space="preserve">Медицинской сестрой и  администрацией ДОУ </w:t>
      </w:r>
      <w:r w:rsidRPr="006559B3">
        <w:rPr>
          <w:rFonts w:ascii="Cambria" w:eastAsia="Calibri" w:hAnsi="Cambria" w:cs="Times New Roman"/>
          <w:bCs/>
          <w:i/>
          <w:color w:val="0D0D0D" w:themeColor="text1" w:themeTint="F2"/>
          <w:spacing w:val="2"/>
          <w:sz w:val="28"/>
          <w:szCs w:val="28"/>
        </w:rPr>
        <w:t xml:space="preserve">осуществляется </w:t>
      </w:r>
      <w:r w:rsidRPr="006559B3">
        <w:rPr>
          <w:rFonts w:ascii="Cambria" w:eastAsia="Calibri" w:hAnsi="Cambria" w:cs="Times New Roman"/>
          <w:i/>
          <w:color w:val="0D0D0D" w:themeColor="text1" w:themeTint="F2"/>
          <w:spacing w:val="2"/>
          <w:sz w:val="28"/>
          <w:szCs w:val="28"/>
        </w:rPr>
        <w:t>контроль за режимом и качеством питания детей.</w:t>
      </w:r>
    </w:p>
    <w:p w:rsidR="00BB476C" w:rsidRPr="006559B3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>Лечебно – оздоровительная работа с детьми проводится по утвержденному годовому и ежемесячному  плану. На каждого ребенка заведены листки здоровья. Выявленные дети берутся на диспансерный учет и санируются узкими специалистами.</w:t>
      </w:r>
    </w:p>
    <w:p w:rsidR="00061961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>Детский сад  функционирует по 12 – часовой системе с однократным сном, и двумя прогулками. Все режимные моменты с учетом возраста детей выполняются систематически.  Медсестра в течение дня контролирует соблюдение продолжительности сна, занятий, прогулок, соблюдение санитарно – гигиенических норм в</w:t>
      </w:r>
      <w:r w:rsidR="00061961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 </w:t>
      </w:r>
    </w:p>
    <w:p w:rsidR="00BB476C" w:rsidRPr="006559B3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процессе питания  и проведения различных занятий с детьми. </w:t>
      </w:r>
    </w:p>
    <w:p w:rsidR="00BB476C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>Ежегодно проводится большая работа по профилактике туберкул</w:t>
      </w:r>
      <w:r w:rsidR="00146BF6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>еза с охватом всех детей. В 2017</w:t>
      </w:r>
      <w:r w:rsidRPr="006559B3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г. </w:t>
      </w:r>
      <w:r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 </w:t>
      </w:r>
      <w:r w:rsidR="00146BF6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>«Реакцией Манту» охвачены 109 детей при списочном составе 120</w:t>
      </w:r>
      <w:r w:rsidRPr="006559B3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 детей.</w:t>
      </w:r>
      <w:r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 </w:t>
      </w:r>
    </w:p>
    <w:p w:rsidR="00BB476C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Все дети с </w:t>
      </w:r>
      <w:r w:rsidR="00146BF6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отрицательной </w:t>
      </w:r>
      <w:r w:rsidRPr="006559B3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 «Реакцией Манту» до единого до обследования в тубдиспансере. Дети которые взяты на учет по разным группам наблюдаются в течение года у детского фтизиатра.</w:t>
      </w:r>
      <w:r w:rsidRPr="00373F81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 </w:t>
      </w:r>
    </w:p>
    <w:p w:rsidR="00EA2195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Связи с эпидемией педикулеза была проведена большая работа </w:t>
      </w:r>
    </w:p>
    <w:p w:rsidR="008E4323" w:rsidRDefault="00BB476C" w:rsidP="007D1511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проведена по профилактике педикулеза, были проведены </w:t>
      </w:r>
    </w:p>
    <w:p w:rsidR="007D1511" w:rsidRDefault="007D1511" w:rsidP="00482329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</w:p>
    <w:p w:rsidR="007D1511" w:rsidRDefault="007D1511" w:rsidP="00482329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</w:p>
    <w:p w:rsidR="00026F46" w:rsidRDefault="00026F46" w:rsidP="00482329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</w:p>
    <w:p w:rsidR="00BB476C" w:rsidRDefault="00BB476C" w:rsidP="00482329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>дополнительные консультации по профилактике и предупреждения педикулеза среди родителей ДОУ.</w:t>
      </w:r>
    </w:p>
    <w:p w:rsidR="007D1511" w:rsidRDefault="007D1511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</w:p>
    <w:p w:rsidR="00BB476C" w:rsidRPr="006559B3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>В этом году так же проводились мероприятия по прививкам и гигиены воспитанников ДОУ в</w:t>
      </w:r>
      <w:r w:rsidR="00146BF6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>о избежание</w:t>
      </w:r>
      <w:r w:rsidR="003447AF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 заболеваемостью эпид</w:t>
      </w:r>
      <w:r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. </w:t>
      </w:r>
      <w:r w:rsidR="003447AF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>паротит и ветреная оспа.</w:t>
      </w:r>
    </w:p>
    <w:p w:rsidR="00D31B66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Также всех детей обследовали на наличие «я/глист» двумя методами выявленных детей отправлены на амбулаторное лечение к участковым </w:t>
      </w:r>
    </w:p>
    <w:p w:rsidR="00D31B66" w:rsidRDefault="00D31B66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</w:p>
    <w:p w:rsidR="00D31B66" w:rsidRDefault="00D31B66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</w:p>
    <w:p w:rsidR="00BB476C" w:rsidRPr="006559B3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педиатрам. </w:t>
      </w:r>
    </w:p>
    <w:p w:rsidR="00BB476C" w:rsidRPr="006559B3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pacing w:val="2"/>
          <w:sz w:val="28"/>
          <w:szCs w:val="28"/>
        </w:rPr>
        <w:t xml:space="preserve">Ежемесячно в течение года проводятся профилактические прививки против ГРИППа, против Полиомиелита. Составлен план профпрививок на год. </w:t>
      </w:r>
    </w:p>
    <w:p w:rsidR="00BB476C" w:rsidRPr="00BC0A19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 w:firstLine="709"/>
        <w:rPr>
          <w:rFonts w:asciiTheme="majorHAnsi" w:hAnsiTheme="majorHAnsi"/>
          <w:i/>
          <w:color w:val="0D0D0D" w:themeColor="text1" w:themeTint="F2"/>
          <w:spacing w:val="2"/>
          <w:sz w:val="26"/>
          <w:szCs w:val="26"/>
        </w:rPr>
      </w:pPr>
      <w:r w:rsidRPr="0067287B">
        <w:rPr>
          <w:rFonts w:asciiTheme="majorHAnsi" w:hAnsiTheme="majorHAnsi"/>
          <w:i/>
          <w:color w:val="0D0D0D" w:themeColor="text1" w:themeTint="F2"/>
          <w:spacing w:val="2"/>
          <w:sz w:val="26"/>
          <w:szCs w:val="26"/>
        </w:rPr>
        <w:t>При поступление детей в ДОУ врач педиатр оценивает состояние здоровья детей и распределяет их по группам здоровья.</w:t>
      </w:r>
    </w:p>
    <w:p w:rsidR="00BB476C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/>
        <w:jc w:val="center"/>
        <w:rPr>
          <w:rFonts w:asciiTheme="majorHAnsi" w:hAnsiTheme="majorHAnsi"/>
          <w:b/>
          <w:i/>
          <w:color w:val="0D0D0D" w:themeColor="text1" w:themeTint="F2"/>
          <w:spacing w:val="2"/>
          <w:sz w:val="28"/>
          <w:szCs w:val="28"/>
        </w:rPr>
      </w:pPr>
    </w:p>
    <w:p w:rsidR="00BB476C" w:rsidRPr="006559B3" w:rsidRDefault="003447AF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/>
        <w:jc w:val="center"/>
        <w:rPr>
          <w:rFonts w:asciiTheme="majorHAnsi" w:hAnsiTheme="majorHAnsi"/>
          <w:b/>
          <w:i/>
          <w:color w:val="0D0D0D" w:themeColor="text1" w:themeTint="F2"/>
          <w:spacing w:val="2"/>
          <w:sz w:val="28"/>
          <w:szCs w:val="28"/>
        </w:rPr>
      </w:pPr>
      <w:r>
        <w:rPr>
          <w:rFonts w:asciiTheme="majorHAnsi" w:hAnsiTheme="majorHAnsi"/>
          <w:b/>
          <w:i/>
          <w:color w:val="0D0D0D" w:themeColor="text1" w:themeTint="F2"/>
          <w:spacing w:val="2"/>
          <w:sz w:val="28"/>
          <w:szCs w:val="28"/>
        </w:rPr>
        <w:t>Заболеваемость на 2016</w:t>
      </w:r>
      <w:r w:rsidR="00BB476C" w:rsidRPr="006559B3">
        <w:rPr>
          <w:rFonts w:asciiTheme="majorHAnsi" w:hAnsiTheme="majorHAnsi"/>
          <w:b/>
          <w:i/>
          <w:color w:val="0D0D0D" w:themeColor="text1" w:themeTint="F2"/>
          <w:spacing w:val="2"/>
          <w:sz w:val="28"/>
          <w:szCs w:val="28"/>
        </w:rPr>
        <w:t>г.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Заболевание 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крови и кровотворных органов – 2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0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Психические растройства – 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6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Заболевания глаз – 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5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Болезни системы кровообращения – 0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Болезни органов дыхания -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0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Заболевания желудочно – кишечного тракта – 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4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Заболевание мочеполовой системы – 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5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Болезни костномышечной ситемы – 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1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Врожденная анамалия развития – 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5</w:t>
      </w:r>
    </w:p>
    <w:p w:rsidR="00BB476C" w:rsidRDefault="00BB476C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/>
        <w:jc w:val="center"/>
        <w:rPr>
          <w:rFonts w:asciiTheme="majorHAnsi" w:hAnsiTheme="majorHAnsi"/>
          <w:b/>
          <w:i/>
          <w:color w:val="0D0D0D" w:themeColor="text1" w:themeTint="F2"/>
          <w:spacing w:val="2"/>
          <w:sz w:val="28"/>
          <w:szCs w:val="28"/>
        </w:rPr>
      </w:pPr>
    </w:p>
    <w:p w:rsidR="00BB476C" w:rsidRPr="006559B3" w:rsidRDefault="003447AF" w:rsidP="00BB476C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after="0" w:line="240" w:lineRule="auto"/>
        <w:ind w:right="566"/>
        <w:jc w:val="center"/>
        <w:rPr>
          <w:rFonts w:asciiTheme="majorHAnsi" w:hAnsiTheme="majorHAnsi"/>
          <w:b/>
          <w:i/>
          <w:color w:val="0D0D0D" w:themeColor="text1" w:themeTint="F2"/>
          <w:spacing w:val="2"/>
          <w:sz w:val="28"/>
          <w:szCs w:val="28"/>
        </w:rPr>
      </w:pPr>
      <w:r>
        <w:rPr>
          <w:rFonts w:asciiTheme="majorHAnsi" w:hAnsiTheme="majorHAnsi"/>
          <w:b/>
          <w:i/>
          <w:color w:val="0D0D0D" w:themeColor="text1" w:themeTint="F2"/>
          <w:spacing w:val="2"/>
          <w:sz w:val="28"/>
          <w:szCs w:val="28"/>
        </w:rPr>
        <w:t>Заболеваемость на 2017</w:t>
      </w:r>
      <w:r w:rsidR="00BB476C" w:rsidRPr="006559B3">
        <w:rPr>
          <w:rFonts w:asciiTheme="majorHAnsi" w:hAnsiTheme="majorHAnsi"/>
          <w:b/>
          <w:i/>
          <w:color w:val="0D0D0D" w:themeColor="text1" w:themeTint="F2"/>
          <w:spacing w:val="2"/>
          <w:sz w:val="28"/>
          <w:szCs w:val="28"/>
        </w:rPr>
        <w:t>г.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Заболевание 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крови и кровотворных органов – 2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5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Психические растройства – 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5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Заболевания глаз – 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5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Болезни системы кровообращения – 0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Болезни органов дыхания -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2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Заболевания желудочно – кишечного тракта – 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2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Заболевание мочеполовой системы – 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5</w:t>
      </w:r>
    </w:p>
    <w:p w:rsidR="00BB476C" w:rsidRPr="006559B3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Болезни костномышечной ситемы – 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1</w:t>
      </w:r>
    </w:p>
    <w:p w:rsidR="00BB476C" w:rsidRPr="00FD4375" w:rsidRDefault="00BB476C" w:rsidP="00BB476C">
      <w:pPr>
        <w:pStyle w:val="a4"/>
        <w:numPr>
          <w:ilvl w:val="0"/>
          <w:numId w:val="2"/>
        </w:num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Врожденная анамалия развития – </w:t>
      </w:r>
      <w:r w:rsidR="003447AF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4</w:t>
      </w:r>
    </w:p>
    <w:p w:rsidR="008E4323" w:rsidRDefault="008E4323" w:rsidP="00BB476C">
      <w:pPr>
        <w:pStyle w:val="a4"/>
        <w:spacing w:after="0"/>
        <w:ind w:left="0" w:firstLine="72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4A260C" w:rsidRDefault="00BB476C" w:rsidP="00BB476C">
      <w:pPr>
        <w:pStyle w:val="a4"/>
        <w:spacing w:after="0"/>
        <w:ind w:left="0" w:firstLine="72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FD4375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Связи с эпидемией гриппа в этом учебному году, заболеваемость детей была выше чем в предыдушем году.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Потому было решено улучшить и продолжить работу с личной гигиеноой и профилактики гриппа.</w:t>
      </w:r>
      <w:r w:rsidR="004A260C" w:rsidRPr="004A260C"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82329" w:rsidRDefault="00482329" w:rsidP="004A260C">
      <w:pPr>
        <w:pStyle w:val="a4"/>
        <w:spacing w:after="0"/>
        <w:ind w:left="0" w:firstLine="72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</w:p>
    <w:p w:rsidR="00482329" w:rsidRDefault="00482329" w:rsidP="004A260C">
      <w:pPr>
        <w:pStyle w:val="a4"/>
        <w:spacing w:after="0"/>
        <w:ind w:left="0" w:firstLine="72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</w:p>
    <w:p w:rsidR="00482329" w:rsidRDefault="00482329" w:rsidP="004A260C">
      <w:pPr>
        <w:pStyle w:val="a4"/>
        <w:spacing w:after="0"/>
        <w:ind w:left="0" w:firstLine="72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</w:p>
    <w:p w:rsidR="0072566F" w:rsidRDefault="0072566F" w:rsidP="004A260C">
      <w:pPr>
        <w:pStyle w:val="a4"/>
        <w:spacing w:after="0"/>
        <w:ind w:left="0" w:firstLine="72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</w:p>
    <w:p w:rsidR="0072566F" w:rsidRDefault="0072566F" w:rsidP="004A260C">
      <w:pPr>
        <w:pStyle w:val="a4"/>
        <w:spacing w:after="0"/>
        <w:ind w:left="0" w:firstLine="72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</w:p>
    <w:p w:rsidR="00B7588B" w:rsidRPr="004A260C" w:rsidRDefault="004A260C" w:rsidP="004A260C">
      <w:pPr>
        <w:pStyle w:val="a4"/>
        <w:spacing w:after="0"/>
        <w:ind w:left="0" w:firstLine="72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  <w:t>Оценка состояния детей и распределения их по группам здоровья :</w:t>
      </w:r>
      <w:r w:rsidR="00F46050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pict>
          <v:rect id="_x0000_s1027" style="position:absolute;left:0;text-align:left;margin-left:108.5pt;margin-top:13.55pt;width:497.75pt;height:51.65pt;z-index:251658240;mso-position-horizontal-relative:text;mso-position-vertical-relative:text" filled="f" fillcolor="white [3212]" stroked="f">
            <v:textbox style="mso-next-textbox:#_x0000_s1027">
              <w:txbxContent>
                <w:p w:rsidR="0051280C" w:rsidRDefault="0051280C" w:rsidP="00BB476C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51280C" w:rsidRDefault="0051280C" w:rsidP="00BB476C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51280C" w:rsidRDefault="0051280C" w:rsidP="00BB476C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51280C" w:rsidRDefault="0051280C" w:rsidP="00BB476C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51280C" w:rsidRDefault="0051280C" w:rsidP="00BB476C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51280C" w:rsidRDefault="0051280C" w:rsidP="00BB476C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51280C" w:rsidRDefault="0051280C" w:rsidP="00BB476C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51280C" w:rsidRDefault="0051280C" w:rsidP="00BB476C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7B619F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Состояние здоровья детей и распределение их по группам </w:t>
                  </w:r>
                </w:p>
                <w:p w:rsidR="0051280C" w:rsidRPr="007B619F" w:rsidRDefault="0051280C" w:rsidP="00BB476C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7B619F">
                    <w:rPr>
                      <w:b/>
                      <w:i/>
                      <w:color w:val="FF0000"/>
                      <w:sz w:val="28"/>
                      <w:szCs w:val="28"/>
                    </w:rPr>
                    <w:t>здоровья на 2014-15уч. год</w:t>
                  </w:r>
                </w:p>
              </w:txbxContent>
            </v:textbox>
          </v:rect>
        </w:pict>
      </w:r>
    </w:p>
    <w:p w:rsidR="00B7588B" w:rsidRPr="004A260C" w:rsidRDefault="00B7588B" w:rsidP="004A260C">
      <w:pPr>
        <w:spacing w:after="0"/>
        <w:jc w:val="center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4A260C"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  <w:t>2015 – 2016год – 123детей</w:t>
      </w: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2110"/>
        <w:gridCol w:w="1884"/>
        <w:gridCol w:w="1884"/>
        <w:gridCol w:w="1884"/>
      </w:tblGrid>
      <w:tr w:rsidR="00B7588B" w:rsidRPr="006559B3" w:rsidTr="00B7588B">
        <w:tc>
          <w:tcPr>
            <w:tcW w:w="1656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110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3 года 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6 лет</w:t>
            </w:r>
          </w:p>
        </w:tc>
      </w:tr>
      <w:tr w:rsidR="00B7588B" w:rsidRPr="006559B3" w:rsidTr="00B7588B">
        <w:tc>
          <w:tcPr>
            <w:tcW w:w="1656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6559B3">
              <w:rPr>
                <w:rFonts w:asciiTheme="majorHAnsi" w:hAnsiTheme="majorHAnsi"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10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8 (0,6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11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0.8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4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0.3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4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0.3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</w:tr>
      <w:tr w:rsidR="00B7588B" w:rsidRPr="006559B3" w:rsidTr="00B7588B">
        <w:tc>
          <w:tcPr>
            <w:tcW w:w="1656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10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18 (14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17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13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8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0.6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2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4(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20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</w:tr>
      <w:tr w:rsidR="00B7588B" w:rsidRPr="006559B3" w:rsidTr="00B7588B">
        <w:tc>
          <w:tcPr>
            <w:tcW w:w="1656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110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11(0,8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5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(0,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4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B7588B" w:rsidRPr="00B826E2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6 (0.4%)</w:t>
            </w:r>
          </w:p>
        </w:tc>
        <w:tc>
          <w:tcPr>
            <w:tcW w:w="1884" w:type="dxa"/>
          </w:tcPr>
          <w:p w:rsidR="00B7588B" w:rsidRPr="00B826E2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5 (0.4%)</w:t>
            </w:r>
          </w:p>
        </w:tc>
      </w:tr>
      <w:tr w:rsidR="00B7588B" w:rsidRPr="006559B3" w:rsidTr="00B7588B">
        <w:tc>
          <w:tcPr>
            <w:tcW w:w="1656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110" w:type="dxa"/>
          </w:tcPr>
          <w:p w:rsidR="00B7588B" w:rsidRPr="008B2D9C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7588B" w:rsidRPr="00B826E2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1(0.08%)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1(0.08%)</w:t>
            </w:r>
          </w:p>
        </w:tc>
        <w:tc>
          <w:tcPr>
            <w:tcW w:w="1884" w:type="dxa"/>
          </w:tcPr>
          <w:p w:rsidR="00B7588B" w:rsidRPr="006559B3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B7588B" w:rsidRPr="006559B3" w:rsidTr="00B7588B">
        <w:tc>
          <w:tcPr>
            <w:tcW w:w="1656" w:type="dxa"/>
          </w:tcPr>
          <w:p w:rsidR="00B7588B" w:rsidRPr="008B2D9C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Всего:1</w:t>
            </w: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2</w:t>
            </w: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0" w:type="dxa"/>
          </w:tcPr>
          <w:p w:rsidR="00B7588B" w:rsidRPr="008B2D9C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3</w:t>
            </w: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84" w:type="dxa"/>
          </w:tcPr>
          <w:p w:rsidR="00B7588B" w:rsidRPr="00B826E2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3</w:t>
            </w: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84" w:type="dxa"/>
          </w:tcPr>
          <w:p w:rsidR="00B7588B" w:rsidRPr="008B2D9C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1</w:t>
            </w: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84" w:type="dxa"/>
          </w:tcPr>
          <w:p w:rsidR="00B7588B" w:rsidRPr="008B2D9C" w:rsidRDefault="00B7588B" w:rsidP="00B7588B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3</w:t>
            </w: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</w:tr>
    </w:tbl>
    <w:p w:rsidR="00B7588B" w:rsidRPr="00B315AF" w:rsidRDefault="00B7588B" w:rsidP="00B7588B">
      <w:pPr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D31B66" w:rsidRDefault="001A1DDE" w:rsidP="001A1DDE">
      <w:pPr>
        <w:spacing w:after="0"/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</w:pPr>
      <w:r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 xml:space="preserve">                                                            </w:t>
      </w:r>
    </w:p>
    <w:p w:rsidR="00D31B66" w:rsidRDefault="00D31B66" w:rsidP="001A1DDE">
      <w:pPr>
        <w:spacing w:after="0"/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</w:pPr>
    </w:p>
    <w:p w:rsidR="00B7588B" w:rsidRPr="001A1DDE" w:rsidRDefault="00D31B66" w:rsidP="001A1DDE">
      <w:pPr>
        <w:spacing w:after="0"/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</w:pPr>
      <w:r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 xml:space="preserve">                                                    </w:t>
      </w:r>
      <w:r w:rsidR="001A1DDE"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 xml:space="preserve"> </w:t>
      </w:r>
      <w:r w:rsidR="00B7588B" w:rsidRPr="001A1DDE"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 xml:space="preserve">Состояние здоровье детей и </w:t>
      </w:r>
    </w:p>
    <w:p w:rsidR="00B7588B" w:rsidRPr="00864FED" w:rsidRDefault="00B7588B" w:rsidP="00B7588B">
      <w:pPr>
        <w:pStyle w:val="a4"/>
        <w:spacing w:after="0"/>
        <w:jc w:val="center"/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</w:pPr>
      <w:r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>распределение их на группы 2015 – 2016</w:t>
      </w:r>
      <w:r w:rsidRPr="00864FED"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 xml:space="preserve"> учебный год</w:t>
      </w:r>
    </w:p>
    <w:p w:rsidR="00B7588B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68580</wp:posOffset>
            </wp:positionV>
            <wp:extent cx="4612640" cy="2047875"/>
            <wp:effectExtent l="19050" t="0" r="16510" b="0"/>
            <wp:wrapNone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B7588B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B7588B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B7588B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B7588B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B7588B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B7588B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B7588B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B7588B" w:rsidRPr="00A35562" w:rsidRDefault="00B7588B" w:rsidP="00A35562">
      <w:pPr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B7588B" w:rsidRPr="006559B3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Итого:</w:t>
      </w:r>
      <w:r w:rsidRPr="0013006E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7588B" w:rsidRPr="006559B3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val="en-US" w:eastAsia="ru-RU"/>
        </w:rPr>
        <w:t>I</w:t>
      </w: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гру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ппа – </w:t>
      </w:r>
      <w:r w:rsidRPr="0013006E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27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(33</w:t>
      </w: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%)</w:t>
      </w:r>
    </w:p>
    <w:p w:rsidR="00B7588B" w:rsidRPr="006559B3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val="en-US" w:eastAsia="ru-RU"/>
        </w:rPr>
        <w:t>II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группа – 67 (82</w:t>
      </w: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%)</w:t>
      </w:r>
    </w:p>
    <w:p w:rsidR="00B7588B" w:rsidRPr="0013006E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val="en-US" w:eastAsia="ru-RU"/>
        </w:rPr>
        <w:t>III</w:t>
      </w:r>
      <w:r w:rsidRPr="0013006E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группа –2</w:t>
      </w:r>
      <w:r w:rsidRPr="0013006E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7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(33</w:t>
      </w: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%)</w:t>
      </w:r>
    </w:p>
    <w:p w:rsidR="00B7588B" w:rsidRDefault="00B7588B" w:rsidP="00B7588B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val="en-US" w:eastAsia="ru-RU"/>
        </w:rPr>
        <w:t>V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группа – 2 (2,4%)</w:t>
      </w:r>
    </w:p>
    <w:p w:rsidR="003447AF" w:rsidRPr="00D31B66" w:rsidRDefault="00D31B66" w:rsidP="00D31B66">
      <w:pPr>
        <w:spacing w:after="0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</w:t>
      </w:r>
      <w:r w:rsidR="004A260C" w:rsidRPr="00D31B66"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  <w:t>2016 – 2017</w:t>
      </w:r>
      <w:r w:rsidR="004631A1" w:rsidRPr="00D31B66"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  <w:t>год – 122</w:t>
      </w:r>
      <w:r w:rsidR="003447AF" w:rsidRPr="00D31B66"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  <w:t>детей</w:t>
      </w: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2110"/>
        <w:gridCol w:w="1884"/>
        <w:gridCol w:w="1884"/>
        <w:gridCol w:w="1884"/>
      </w:tblGrid>
      <w:tr w:rsidR="003447AF" w:rsidRPr="006559B3" w:rsidTr="004631A1">
        <w:tc>
          <w:tcPr>
            <w:tcW w:w="1656" w:type="dxa"/>
          </w:tcPr>
          <w:p w:rsidR="003447AF" w:rsidRPr="006559B3" w:rsidRDefault="003447AF" w:rsidP="004631A1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110" w:type="dxa"/>
          </w:tcPr>
          <w:p w:rsidR="003447AF" w:rsidRPr="006559B3" w:rsidRDefault="003447AF" w:rsidP="004631A1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3 года </w:t>
            </w:r>
          </w:p>
        </w:tc>
        <w:tc>
          <w:tcPr>
            <w:tcW w:w="1884" w:type="dxa"/>
          </w:tcPr>
          <w:p w:rsidR="003447AF" w:rsidRPr="006559B3" w:rsidRDefault="003447AF" w:rsidP="004631A1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1884" w:type="dxa"/>
          </w:tcPr>
          <w:p w:rsidR="003447AF" w:rsidRPr="006559B3" w:rsidRDefault="003447AF" w:rsidP="004631A1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84" w:type="dxa"/>
          </w:tcPr>
          <w:p w:rsidR="003447AF" w:rsidRPr="006559B3" w:rsidRDefault="003447AF" w:rsidP="004631A1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6 лет</w:t>
            </w:r>
          </w:p>
        </w:tc>
      </w:tr>
      <w:tr w:rsidR="003447AF" w:rsidRPr="006559B3" w:rsidTr="004631A1">
        <w:tc>
          <w:tcPr>
            <w:tcW w:w="1656" w:type="dxa"/>
          </w:tcPr>
          <w:p w:rsidR="003447AF" w:rsidRPr="006559B3" w:rsidRDefault="003447AF" w:rsidP="004631A1">
            <w:pPr>
              <w:pStyle w:val="a4"/>
              <w:ind w:left="0"/>
              <w:jc w:val="center"/>
              <w:rPr>
                <w:rFonts w:asciiTheme="majorHAnsi" w:hAnsiTheme="majorHAnsi"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6559B3">
              <w:rPr>
                <w:rFonts w:asciiTheme="majorHAnsi" w:hAnsiTheme="majorHAnsi"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10" w:type="dxa"/>
          </w:tcPr>
          <w:p w:rsidR="003447AF" w:rsidRPr="006559B3" w:rsidRDefault="0075211D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19</w:t>
            </w:r>
            <w:r w:rsidR="00E0764B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(0,16</w:t>
            </w:r>
            <w:r w:rsidR="003447AF"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3447AF" w:rsidRPr="006559B3" w:rsidRDefault="0075211D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(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0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,07</w:t>
            </w:r>
            <w:r w:rsidR="003447AF"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3447AF" w:rsidRPr="006559B3" w:rsidRDefault="0075211D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0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,008</w:t>
            </w:r>
            <w:r w:rsidR="003447AF"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3447AF" w:rsidRPr="006559B3" w:rsidRDefault="001278C0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0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,008</w:t>
            </w:r>
            <w:r w:rsidR="003447AF"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</w:tr>
      <w:tr w:rsidR="003447AF" w:rsidRPr="006559B3" w:rsidTr="004631A1">
        <w:tc>
          <w:tcPr>
            <w:tcW w:w="1656" w:type="dxa"/>
          </w:tcPr>
          <w:p w:rsidR="003447AF" w:rsidRPr="006559B3" w:rsidRDefault="003447AF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10" w:type="dxa"/>
          </w:tcPr>
          <w:p w:rsidR="003447AF" w:rsidRPr="006559B3" w:rsidRDefault="0075211D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20</w:t>
            </w:r>
            <w:r w:rsidR="00E0764B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(0,16</w:t>
            </w:r>
            <w:r w:rsidR="003447AF"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3447AF" w:rsidRPr="006559B3" w:rsidRDefault="004631A1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1</w:t>
            </w:r>
            <w:r w:rsidR="001278C0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 (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10</w:t>
            </w:r>
            <w:r w:rsidR="003447AF"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3447AF" w:rsidRPr="006559B3" w:rsidRDefault="0075211D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10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0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,08</w:t>
            </w:r>
            <w:r w:rsidR="003447AF"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3447AF" w:rsidRPr="006559B3" w:rsidRDefault="001278C0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2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0</w:t>
            </w:r>
            <w:r w:rsidR="003447AF"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</w:tr>
      <w:tr w:rsidR="003447AF" w:rsidRPr="006559B3" w:rsidTr="004631A1">
        <w:tc>
          <w:tcPr>
            <w:tcW w:w="1656" w:type="dxa"/>
          </w:tcPr>
          <w:p w:rsidR="003447AF" w:rsidRPr="006559B3" w:rsidRDefault="003447AF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110" w:type="dxa"/>
          </w:tcPr>
          <w:p w:rsidR="003447AF" w:rsidRPr="006559B3" w:rsidRDefault="0075211D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 w:rsidR="00E0764B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(0,07</w:t>
            </w:r>
            <w:r w:rsidR="003447AF"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3447AF" w:rsidRPr="006559B3" w:rsidRDefault="0075211D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(0,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02</w:t>
            </w:r>
            <w:r w:rsidR="003447AF"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84" w:type="dxa"/>
          </w:tcPr>
          <w:p w:rsidR="003447AF" w:rsidRPr="00B826E2" w:rsidRDefault="0075211D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 xml:space="preserve"> (0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,008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%)</w:t>
            </w:r>
          </w:p>
        </w:tc>
        <w:tc>
          <w:tcPr>
            <w:tcW w:w="1884" w:type="dxa"/>
          </w:tcPr>
          <w:p w:rsidR="003447AF" w:rsidRPr="00B826E2" w:rsidRDefault="001278C0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 xml:space="preserve"> (0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,02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%)</w:t>
            </w:r>
          </w:p>
        </w:tc>
      </w:tr>
      <w:tr w:rsidR="003447AF" w:rsidRPr="006559B3" w:rsidTr="004631A1">
        <w:tc>
          <w:tcPr>
            <w:tcW w:w="1656" w:type="dxa"/>
          </w:tcPr>
          <w:p w:rsidR="003447AF" w:rsidRPr="006559B3" w:rsidRDefault="003447AF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110" w:type="dxa"/>
          </w:tcPr>
          <w:p w:rsidR="003447AF" w:rsidRPr="0094466A" w:rsidRDefault="00E0764B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1(0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,008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%)</w:t>
            </w:r>
          </w:p>
        </w:tc>
        <w:tc>
          <w:tcPr>
            <w:tcW w:w="1884" w:type="dxa"/>
          </w:tcPr>
          <w:p w:rsidR="003447AF" w:rsidRPr="00B826E2" w:rsidRDefault="00761543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1(0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0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0</w:t>
            </w:r>
            <w:r w:rsidR="003447AF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8%)</w:t>
            </w:r>
          </w:p>
        </w:tc>
        <w:tc>
          <w:tcPr>
            <w:tcW w:w="1884" w:type="dxa"/>
          </w:tcPr>
          <w:p w:rsidR="003447AF" w:rsidRPr="006559B3" w:rsidRDefault="0075211D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3( </w:t>
            </w:r>
            <w:r w:rsidR="0076154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0,02</w:t>
            </w:r>
            <w:r w:rsidR="001278C0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4" w:type="dxa"/>
          </w:tcPr>
          <w:p w:rsidR="003447AF" w:rsidRPr="006559B3" w:rsidRDefault="003447AF" w:rsidP="004631A1">
            <w:pPr>
              <w:pStyle w:val="a4"/>
              <w:ind w:left="0"/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3447AF" w:rsidRPr="006559B3" w:rsidTr="004631A1">
        <w:tc>
          <w:tcPr>
            <w:tcW w:w="1656" w:type="dxa"/>
          </w:tcPr>
          <w:p w:rsidR="003447AF" w:rsidRPr="008F4CB5" w:rsidRDefault="003447AF" w:rsidP="004631A1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Всего:1</w:t>
            </w: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t>2</w:t>
            </w:r>
            <w:r w:rsidR="0075211D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0" w:type="dxa"/>
          </w:tcPr>
          <w:p w:rsidR="003447AF" w:rsidRPr="0075211D" w:rsidRDefault="0075211D" w:rsidP="004631A1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84" w:type="dxa"/>
          </w:tcPr>
          <w:p w:rsidR="003447AF" w:rsidRPr="004631A1" w:rsidRDefault="001278C0" w:rsidP="004631A1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84" w:type="dxa"/>
          </w:tcPr>
          <w:p w:rsidR="003447AF" w:rsidRPr="001278C0" w:rsidRDefault="001278C0" w:rsidP="004631A1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84" w:type="dxa"/>
          </w:tcPr>
          <w:p w:rsidR="003447AF" w:rsidRPr="001278C0" w:rsidRDefault="001278C0" w:rsidP="004631A1">
            <w:pPr>
              <w:pStyle w:val="a4"/>
              <w:ind w:left="0"/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22</w:t>
            </w:r>
          </w:p>
        </w:tc>
      </w:tr>
    </w:tbl>
    <w:p w:rsidR="004A260C" w:rsidRDefault="004A260C" w:rsidP="004A260C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4A260C" w:rsidRPr="006559B3" w:rsidRDefault="004A260C" w:rsidP="004A260C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Итого:</w:t>
      </w:r>
      <w:r w:rsidRPr="0013006E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A260C" w:rsidRPr="006559B3" w:rsidRDefault="004A260C" w:rsidP="004A260C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val="en-US" w:eastAsia="ru-RU"/>
        </w:rPr>
        <w:t>I</w:t>
      </w: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гру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ппа – </w:t>
      </w:r>
      <w:r w:rsidR="001278C0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43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(</w:t>
      </w:r>
      <w:r w:rsidR="0076154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35</w:t>
      </w: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%)</w:t>
      </w:r>
    </w:p>
    <w:p w:rsidR="004A260C" w:rsidRPr="006559B3" w:rsidRDefault="004A260C" w:rsidP="004A260C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val="en-US" w:eastAsia="ru-RU"/>
        </w:rPr>
        <w:t>II</w:t>
      </w:r>
      <w:r w:rsidR="001278C0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группа – 54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(</w:t>
      </w:r>
      <w:r w:rsidR="0076154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44</w:t>
      </w: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%)</w:t>
      </w:r>
    </w:p>
    <w:p w:rsidR="007D1511" w:rsidRDefault="004A260C" w:rsidP="007D1511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val="en-US" w:eastAsia="ru-RU"/>
        </w:rPr>
        <w:t>III</w:t>
      </w:r>
      <w:r w:rsidRPr="0013006E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="001278C0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группа –20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(</w:t>
      </w:r>
      <w:r w:rsidR="0076154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16</w:t>
      </w: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%)</w:t>
      </w:r>
    </w:p>
    <w:p w:rsidR="00D31B66" w:rsidRDefault="004A260C" w:rsidP="00D31B66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7D1511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val="en-US" w:eastAsia="ru-RU"/>
        </w:rPr>
        <w:t>V</w:t>
      </w:r>
      <w:r w:rsidR="001278C0" w:rsidRPr="007D1511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группа – 5</w:t>
      </w:r>
      <w:r w:rsidR="00761543" w:rsidRPr="007D1511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(5</w:t>
      </w:r>
      <w:r w:rsidRPr="007D1511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%)</w:t>
      </w:r>
    </w:p>
    <w:p w:rsidR="0072566F" w:rsidRDefault="0072566F" w:rsidP="00D31B66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72566F" w:rsidRDefault="0072566F" w:rsidP="00D31B66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72566F" w:rsidRDefault="0072566F" w:rsidP="00D31B66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8D6858" w:rsidRDefault="00F46050" w:rsidP="00D31B66">
      <w:pPr>
        <w:pStyle w:val="a4"/>
        <w:spacing w:after="0"/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F4605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97.8pt;margin-top:12.8pt;width:320.25pt;height:47.25pt;z-index:251676672" fillcolor="red" stroked="f">
            <v:shadow color="#868686"/>
            <v:textpath style="font-family:&quot;Bookman Old Style&quot;;font-size:10pt;font-weight:bold;font-style:italic;v-text-kern:t" trim="t" fitpath="t" string="Состояние здоровье детей и &#10;распределение их на группы 2016 – 2017 учебный год&#10;"/>
          </v:shape>
        </w:pict>
      </w:r>
    </w:p>
    <w:p w:rsidR="007D1511" w:rsidRDefault="00DD3B5D" w:rsidP="00B7588B">
      <w:pP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175260</wp:posOffset>
            </wp:positionV>
            <wp:extent cx="5400675" cy="2486025"/>
            <wp:effectExtent l="19050" t="0" r="9525" b="0"/>
            <wp:wrapThrough wrapText="bothSides">
              <wp:wrapPolygon edited="0">
                <wp:start x="-76" y="0"/>
                <wp:lineTo x="-76" y="21517"/>
                <wp:lineTo x="21638" y="21517"/>
                <wp:lineTo x="21638" y="0"/>
                <wp:lineTo x="-76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7D1511" w:rsidRDefault="007D1511" w:rsidP="00B7588B">
      <w:pP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7D1511" w:rsidRDefault="007D1511" w:rsidP="00B7588B">
      <w:pP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D31B66" w:rsidRDefault="00D31B66" w:rsidP="00B7588B">
      <w:pP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D31B66" w:rsidRDefault="00D31B66" w:rsidP="00B7588B">
      <w:pP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D31B66" w:rsidRDefault="00D31B66" w:rsidP="00B7588B">
      <w:pP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D31B66" w:rsidRDefault="00D31B66" w:rsidP="00B7588B">
      <w:pP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D31B66" w:rsidRDefault="00D31B66" w:rsidP="00B7588B">
      <w:pP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D31B66" w:rsidRDefault="00D31B66" w:rsidP="00B7588B">
      <w:pP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</w:p>
    <w:p w:rsidR="00B7588B" w:rsidRPr="00737F13" w:rsidRDefault="00B7588B" w:rsidP="00B7588B">
      <w:pP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Лечебно – оздоровительная работ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а направлена на профилактику </w:t>
      </w: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 xml:space="preserve"> и имеющихся патологий у д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е</w:t>
      </w: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тей. Большое внимание уделяется на дыхательную гимнастик</w:t>
      </w:r>
      <w:r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у, корекцию плоскостопья  на</w:t>
      </w:r>
      <w:r w:rsidRPr="006559B3">
        <w:rPr>
          <w:rFonts w:asciiTheme="majorHAnsi" w:hAnsiTheme="majorHAnsi"/>
          <w:i/>
          <w:noProof/>
          <w:color w:val="0D0D0D" w:themeColor="text1" w:themeTint="F2"/>
          <w:sz w:val="28"/>
          <w:szCs w:val="28"/>
          <w:lang w:eastAsia="ru-RU"/>
        </w:rPr>
        <w:t>. Круглый год проводится витаминизация третьих блюд.</w:t>
      </w:r>
    </w:p>
    <w:p w:rsidR="00B7588B" w:rsidRPr="00362C3B" w:rsidRDefault="00B7588B" w:rsidP="00B7588B">
      <w:pPr>
        <w:jc w:val="center"/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</w:pPr>
      <w:r w:rsidRPr="00362C3B"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>Количество детей нарушением осанки и пласкостопья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Заболевание</w:t>
            </w:r>
          </w:p>
        </w:tc>
        <w:tc>
          <w:tcPr>
            <w:tcW w:w="3379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2015</w:t>
            </w:r>
            <w:r w:rsidR="00B7588B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– 201</w:t>
            </w: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0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2016</w:t>
            </w:r>
            <w:r w:rsidR="00B7588B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 -  201</w:t>
            </w: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7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Нарушение осанки</w:t>
            </w:r>
          </w:p>
        </w:tc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80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Полоскостопье </w:t>
            </w:r>
          </w:p>
        </w:tc>
        <w:tc>
          <w:tcPr>
            <w:tcW w:w="3379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0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Сколиоз</w:t>
            </w:r>
          </w:p>
        </w:tc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80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Остеогенез </w:t>
            </w:r>
          </w:p>
        </w:tc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80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</w:tr>
    </w:tbl>
    <w:p w:rsidR="00B7588B" w:rsidRPr="00FD4375" w:rsidRDefault="00B7588B" w:rsidP="00B7588B">
      <w:pPr>
        <w:spacing w:after="0" w:line="240" w:lineRule="auto"/>
        <w:rPr>
          <w:rFonts w:asciiTheme="majorHAnsi" w:hAnsiTheme="majorHAnsi"/>
          <w:b/>
          <w:i/>
          <w:noProof/>
          <w:color w:val="0D0D0D" w:themeColor="text1" w:themeTint="F2"/>
          <w:sz w:val="16"/>
          <w:szCs w:val="16"/>
          <w:lang w:eastAsia="ru-RU"/>
        </w:rPr>
      </w:pPr>
    </w:p>
    <w:p w:rsidR="00B7588B" w:rsidRPr="00362C3B" w:rsidRDefault="00B7588B" w:rsidP="00B7588B">
      <w:pPr>
        <w:spacing w:after="0" w:line="240" w:lineRule="auto"/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</w:pPr>
      <w:r w:rsidRPr="00362C3B"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 xml:space="preserve">                                                Анали</w:t>
      </w:r>
      <w:r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>з</w:t>
      </w:r>
      <w:r w:rsidRPr="00362C3B"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 xml:space="preserve"> заболеваемости детей: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Параметры </w:t>
            </w:r>
          </w:p>
        </w:tc>
        <w:tc>
          <w:tcPr>
            <w:tcW w:w="3379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2015 – 2016</w:t>
            </w:r>
            <w:r w:rsidR="00B7588B"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80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2016 – 2017</w:t>
            </w:r>
            <w:r w:rsidR="00B7588B" w:rsidRPr="006559B3">
              <w:rPr>
                <w:rFonts w:asciiTheme="majorHAnsi" w:hAnsiTheme="majorHAnsi"/>
                <w:b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Количество детей не болевших не разу</w:t>
            </w:r>
          </w:p>
        </w:tc>
        <w:tc>
          <w:tcPr>
            <w:tcW w:w="3379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80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30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Индекс здоровья %</w:t>
            </w:r>
          </w:p>
        </w:tc>
        <w:tc>
          <w:tcPr>
            <w:tcW w:w="3379" w:type="dxa"/>
          </w:tcPr>
          <w:p w:rsidR="00B7588B" w:rsidRPr="006559B3" w:rsidRDefault="00B7588B" w:rsidP="00B7588B">
            <w:pP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  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1278C0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35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380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26</w:t>
            </w:r>
            <w:r w:rsidR="00B7588B"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%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Количество детей чбд</w:t>
            </w:r>
          </w:p>
        </w:tc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1278C0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0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12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Кол – во стоящих на дисп. учёте у специалистов:</w:t>
            </w:r>
          </w:p>
        </w:tc>
        <w:tc>
          <w:tcPr>
            <w:tcW w:w="3379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380" w:type="dxa"/>
          </w:tcPr>
          <w:p w:rsidR="00B7588B" w:rsidRPr="006559B3" w:rsidRDefault="00EC2518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43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Хирург ортопед </w:t>
            </w:r>
          </w:p>
        </w:tc>
        <w:tc>
          <w:tcPr>
            <w:tcW w:w="3379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80" w:type="dxa"/>
          </w:tcPr>
          <w:p w:rsidR="00B7588B" w:rsidRPr="006559B3" w:rsidRDefault="00EC2518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Окулист </w:t>
            </w:r>
          </w:p>
        </w:tc>
        <w:tc>
          <w:tcPr>
            <w:tcW w:w="3379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0" w:type="dxa"/>
          </w:tcPr>
          <w:p w:rsidR="00B7588B" w:rsidRPr="006559B3" w:rsidRDefault="00EC2518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Неврапотолог </w:t>
            </w:r>
          </w:p>
        </w:tc>
        <w:tc>
          <w:tcPr>
            <w:tcW w:w="3379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80" w:type="dxa"/>
          </w:tcPr>
          <w:p w:rsidR="00B7588B" w:rsidRPr="006559B3" w:rsidRDefault="00EC2518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15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Лор</w:t>
            </w:r>
          </w:p>
        </w:tc>
        <w:tc>
          <w:tcPr>
            <w:tcW w:w="3379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80" w:type="dxa"/>
          </w:tcPr>
          <w:p w:rsidR="00B7588B" w:rsidRPr="006559B3" w:rsidRDefault="00EC2518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Де</w:t>
            </w: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р</w:t>
            </w: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матолог</w:t>
            </w:r>
          </w:p>
        </w:tc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80" w:type="dxa"/>
          </w:tcPr>
          <w:p w:rsidR="00B7588B" w:rsidRPr="006559B3" w:rsidRDefault="00EC2518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Педиатор</w:t>
            </w:r>
          </w:p>
        </w:tc>
        <w:tc>
          <w:tcPr>
            <w:tcW w:w="3379" w:type="dxa"/>
          </w:tcPr>
          <w:p w:rsidR="00B7588B" w:rsidRPr="006559B3" w:rsidRDefault="00B7588B" w:rsidP="00B7588B">
            <w:pP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   </w:t>
            </w:r>
            <w:r w:rsidR="001278C0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80" w:type="dxa"/>
          </w:tcPr>
          <w:p w:rsidR="00B7588B" w:rsidRPr="006559B3" w:rsidRDefault="00EC2518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10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Фтизиатор</w:t>
            </w:r>
          </w:p>
        </w:tc>
        <w:tc>
          <w:tcPr>
            <w:tcW w:w="3379" w:type="dxa"/>
          </w:tcPr>
          <w:p w:rsidR="00B7588B" w:rsidRPr="006559B3" w:rsidRDefault="001278C0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 w:rsidR="00B7588B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0" w:type="dxa"/>
          </w:tcPr>
          <w:p w:rsidR="00B7588B" w:rsidRPr="006559B3" w:rsidRDefault="00EC2518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11</w:t>
            </w:r>
          </w:p>
        </w:tc>
      </w:tr>
      <w:tr w:rsidR="00B7588B" w:rsidRPr="006559B3" w:rsidTr="00B7588B"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6559B3"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Кардиолог</w:t>
            </w:r>
          </w:p>
        </w:tc>
        <w:tc>
          <w:tcPr>
            <w:tcW w:w="337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0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i/>
                <w:noProof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</w:tr>
    </w:tbl>
    <w:p w:rsidR="00B7588B" w:rsidRPr="006559B3" w:rsidRDefault="00B7588B" w:rsidP="00B7588B">
      <w:pPr>
        <w:spacing w:after="0" w:line="240" w:lineRule="auto"/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</w:pPr>
      <w:r w:rsidRPr="006559B3"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  <w:lang w:eastAsia="ru-RU"/>
        </w:rPr>
        <w:lastRenderedPageBreak/>
        <w:t xml:space="preserve">                                   </w:t>
      </w:r>
    </w:p>
    <w:p w:rsidR="00DD3B5D" w:rsidRDefault="00B7588B" w:rsidP="00B7588B">
      <w:pPr>
        <w:spacing w:after="0" w:line="240" w:lineRule="auto"/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</w:pPr>
      <w:r w:rsidRPr="00362C3B"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 xml:space="preserve">                          </w:t>
      </w:r>
    </w:p>
    <w:p w:rsidR="00B7588B" w:rsidRDefault="00D31B66" w:rsidP="00D31B66">
      <w:pPr>
        <w:spacing w:after="0" w:line="240" w:lineRule="auto"/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</w:pPr>
      <w:r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 xml:space="preserve">                                      </w:t>
      </w:r>
      <w:r w:rsidR="00B7588B" w:rsidRPr="00362C3B"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  <w:t>Количество заболевания детей за 2 года:</w:t>
      </w:r>
    </w:p>
    <w:p w:rsidR="00DD3B5D" w:rsidRPr="00362C3B" w:rsidRDefault="00DD3B5D" w:rsidP="00DD3B5D">
      <w:pPr>
        <w:spacing w:after="0" w:line="240" w:lineRule="auto"/>
        <w:jc w:val="center"/>
        <w:rPr>
          <w:rFonts w:asciiTheme="majorHAnsi" w:hAnsiTheme="majorHAnsi"/>
          <w:b/>
          <w:i/>
          <w:noProof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3969"/>
        <w:gridCol w:w="1418"/>
        <w:gridCol w:w="1559"/>
        <w:gridCol w:w="1417"/>
        <w:gridCol w:w="1560"/>
      </w:tblGrid>
      <w:tr w:rsidR="00EC2518" w:rsidRPr="006559B3" w:rsidTr="00841E99">
        <w:tc>
          <w:tcPr>
            <w:tcW w:w="426" w:type="dxa"/>
          </w:tcPr>
          <w:p w:rsidR="00EC2518" w:rsidRPr="006559B3" w:rsidRDefault="00EC2518" w:rsidP="00B7588B">
            <w:pP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C2518" w:rsidRPr="006559B3" w:rsidRDefault="00EC2518" w:rsidP="00B7588B">
            <w:pP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 xml:space="preserve">Наименование болезни </w:t>
            </w:r>
          </w:p>
        </w:tc>
        <w:tc>
          <w:tcPr>
            <w:tcW w:w="5954" w:type="dxa"/>
            <w:gridSpan w:val="4"/>
          </w:tcPr>
          <w:p w:rsidR="00EC2518" w:rsidRPr="006559B3" w:rsidRDefault="00EC2518" w:rsidP="00B7588B">
            <w:pP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Зарегистрированные случаи заболевания</w:t>
            </w:r>
          </w:p>
        </w:tc>
      </w:tr>
      <w:tr w:rsidR="00B7588B" w:rsidRPr="006559B3" w:rsidTr="00B7588B">
        <w:tc>
          <w:tcPr>
            <w:tcW w:w="426" w:type="dxa"/>
          </w:tcPr>
          <w:p w:rsidR="00B7588B" w:rsidRPr="006559B3" w:rsidRDefault="00B7588B" w:rsidP="00B7588B">
            <w:pP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2014-2015</w:t>
            </w:r>
          </w:p>
        </w:tc>
        <w:tc>
          <w:tcPr>
            <w:tcW w:w="155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2015 - 2016</w:t>
            </w:r>
          </w:p>
        </w:tc>
        <w:tc>
          <w:tcPr>
            <w:tcW w:w="1417" w:type="dxa"/>
          </w:tcPr>
          <w:p w:rsidR="00B7588B" w:rsidRPr="006559B3" w:rsidRDefault="00EC2518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2015</w:t>
            </w:r>
            <w:r w:rsidR="00B7588B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-201</w:t>
            </w: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7588B" w:rsidRPr="006559B3" w:rsidRDefault="00EC2518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2016</w:t>
            </w:r>
            <w:r w:rsidR="00B7588B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 xml:space="preserve"> - 201</w:t>
            </w: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7</w:t>
            </w:r>
          </w:p>
        </w:tc>
      </w:tr>
      <w:tr w:rsidR="00B7588B" w:rsidRPr="006559B3" w:rsidTr="00B7588B">
        <w:tc>
          <w:tcPr>
            <w:tcW w:w="426" w:type="dxa"/>
          </w:tcPr>
          <w:p w:rsidR="00B7588B" w:rsidRPr="006559B3" w:rsidRDefault="00B7588B" w:rsidP="00B7588B">
            <w:pP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Характер. дизентер.</w:t>
            </w:r>
          </w:p>
        </w:tc>
        <w:tc>
          <w:tcPr>
            <w:tcW w:w="1418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B7588B" w:rsidRPr="006559B3" w:rsidTr="00B7588B">
        <w:tc>
          <w:tcPr>
            <w:tcW w:w="426" w:type="dxa"/>
          </w:tcPr>
          <w:p w:rsidR="00B7588B" w:rsidRPr="006559B3" w:rsidRDefault="00B7588B" w:rsidP="00B7588B">
            <w:pP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Энтериты, колиты, гастроэнториты.</w:t>
            </w:r>
          </w:p>
        </w:tc>
        <w:tc>
          <w:tcPr>
            <w:tcW w:w="1418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7588B" w:rsidRPr="006559B3" w:rsidRDefault="00D17832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7588B" w:rsidRPr="006559B3" w:rsidRDefault="00D17832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B7588B" w:rsidRPr="006559B3" w:rsidTr="00B7588B">
        <w:tc>
          <w:tcPr>
            <w:tcW w:w="426" w:type="dxa"/>
          </w:tcPr>
          <w:p w:rsidR="00B7588B" w:rsidRPr="006559B3" w:rsidRDefault="00B7588B" w:rsidP="00B7588B">
            <w:pP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Скарлатина</w:t>
            </w:r>
          </w:p>
        </w:tc>
        <w:tc>
          <w:tcPr>
            <w:tcW w:w="1418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B7588B" w:rsidRPr="006559B3" w:rsidTr="00B7588B">
        <w:tc>
          <w:tcPr>
            <w:tcW w:w="426" w:type="dxa"/>
          </w:tcPr>
          <w:p w:rsidR="00B7588B" w:rsidRPr="006559B3" w:rsidRDefault="00B7588B" w:rsidP="00B7588B">
            <w:pP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Грипп , острые инфекции верхних дыхательных путей</w:t>
            </w:r>
          </w:p>
        </w:tc>
        <w:tc>
          <w:tcPr>
            <w:tcW w:w="1418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154</w:t>
            </w:r>
          </w:p>
        </w:tc>
        <w:tc>
          <w:tcPr>
            <w:tcW w:w="155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:rsidR="00B7588B" w:rsidRPr="006559B3" w:rsidRDefault="00D17832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123</w:t>
            </w:r>
          </w:p>
        </w:tc>
        <w:tc>
          <w:tcPr>
            <w:tcW w:w="1560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</w:t>
            </w:r>
            <w:r w:rsidR="00D17832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49</w:t>
            </w:r>
          </w:p>
        </w:tc>
      </w:tr>
      <w:tr w:rsidR="00B7588B" w:rsidRPr="006559B3" w:rsidTr="00B7588B">
        <w:tc>
          <w:tcPr>
            <w:tcW w:w="426" w:type="dxa"/>
          </w:tcPr>
          <w:p w:rsidR="00B7588B" w:rsidRPr="006559B3" w:rsidRDefault="00B7588B" w:rsidP="00B7588B">
            <w:pP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 xml:space="preserve">Пневмония </w:t>
            </w:r>
          </w:p>
        </w:tc>
        <w:tc>
          <w:tcPr>
            <w:tcW w:w="1418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7588B" w:rsidRPr="006559B3" w:rsidRDefault="00D17832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7588B" w:rsidRPr="006559B3" w:rsidRDefault="00D17832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B7588B" w:rsidRPr="006559B3" w:rsidTr="00B7588B">
        <w:tc>
          <w:tcPr>
            <w:tcW w:w="426" w:type="dxa"/>
          </w:tcPr>
          <w:p w:rsidR="00B7588B" w:rsidRPr="006559B3" w:rsidRDefault="00B7588B" w:rsidP="00B7588B">
            <w:pP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 xml:space="preserve">Несчастные случаи, отравления травмы </w:t>
            </w:r>
          </w:p>
        </w:tc>
        <w:tc>
          <w:tcPr>
            <w:tcW w:w="1418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7588B" w:rsidRPr="006559B3" w:rsidRDefault="00D17832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7588B" w:rsidRPr="006559B3" w:rsidRDefault="00D17832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B7588B" w:rsidRPr="006559B3" w:rsidTr="00B7588B">
        <w:tc>
          <w:tcPr>
            <w:tcW w:w="426" w:type="dxa"/>
          </w:tcPr>
          <w:p w:rsidR="00B7588B" w:rsidRPr="006559B3" w:rsidRDefault="00B7588B" w:rsidP="00B7588B">
            <w:pP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 xml:space="preserve">Другие заболевания </w:t>
            </w:r>
          </w:p>
        </w:tc>
        <w:tc>
          <w:tcPr>
            <w:tcW w:w="1418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B7588B" w:rsidRPr="006559B3" w:rsidRDefault="00B7588B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B7588B" w:rsidRPr="006559B3" w:rsidRDefault="00D17832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61</w:t>
            </w:r>
          </w:p>
        </w:tc>
        <w:tc>
          <w:tcPr>
            <w:tcW w:w="1560" w:type="dxa"/>
          </w:tcPr>
          <w:p w:rsidR="00B7588B" w:rsidRPr="006559B3" w:rsidRDefault="00D17832" w:rsidP="00B7588B">
            <w:pPr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58</w:t>
            </w:r>
          </w:p>
        </w:tc>
      </w:tr>
    </w:tbl>
    <w:p w:rsidR="00B7588B" w:rsidRPr="006559B3" w:rsidRDefault="00B7588B" w:rsidP="00B7588B">
      <w:pPr>
        <w:spacing w:after="0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D31B66" w:rsidRDefault="00D31B66" w:rsidP="00B7588B">
      <w:pPr>
        <w:spacing w:after="0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D31B66" w:rsidRDefault="00D31B66" w:rsidP="00B7588B">
      <w:pPr>
        <w:spacing w:after="0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B7588B" w:rsidRPr="006559B3" w:rsidRDefault="00B7588B" w:rsidP="00B7588B">
      <w:pPr>
        <w:spacing w:after="0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Заметно  наблюдаются  уменьшения заболеваемости, таких которые нужно наблюдать на дисп. учете относительно других лет работы, резко снизилось заражение глистной инвазией с предыдущими годами. </w:t>
      </w:r>
    </w:p>
    <w:p w:rsidR="00B7588B" w:rsidRPr="006559B3" w:rsidRDefault="00B7588B" w:rsidP="00B7588B">
      <w:pPr>
        <w:spacing w:after="0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Перед коллективом на 2016– 2017 </w:t>
      </w: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учебный год были поставлены  следующие годовые задачи:</w:t>
      </w:r>
    </w:p>
    <w:p w:rsidR="00B7588B" w:rsidRPr="006559B3" w:rsidRDefault="00B7588B" w:rsidP="00B7588B">
      <w:pPr>
        <w:spacing w:after="0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- 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>соблюдение  гигиенических норм в течение пребывания ребенка в ДОУ</w:t>
      </w:r>
    </w:p>
    <w:p w:rsidR="00B7588B" w:rsidRPr="006559B3" w:rsidRDefault="00B7588B" w:rsidP="00B7588B">
      <w:pPr>
        <w:pStyle w:val="a8"/>
        <w:ind w:firstLine="708"/>
        <w:jc w:val="both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- 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продолжить профилактику гриппа и кори </w:t>
      </w: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>;</w:t>
      </w:r>
    </w:p>
    <w:p w:rsidR="00B7588B" w:rsidRPr="006559B3" w:rsidRDefault="00B7588B" w:rsidP="00B7588B">
      <w:pPr>
        <w:pStyle w:val="a8"/>
        <w:ind w:firstLine="708"/>
        <w:jc w:val="both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- 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>разнообразить и обновить утреннюю гимнастику и гимнастику после сна.</w:t>
      </w:r>
    </w:p>
    <w:p w:rsidR="00B7588B" w:rsidRPr="00362C3B" w:rsidRDefault="00B7588B" w:rsidP="00B7588B">
      <w:pPr>
        <w:pStyle w:val="a8"/>
        <w:jc w:val="center"/>
        <w:rPr>
          <w:rFonts w:asciiTheme="majorHAnsi" w:hAnsiTheme="majorHAnsi"/>
          <w:b/>
          <w:i/>
          <w:sz w:val="32"/>
          <w:szCs w:val="32"/>
        </w:rPr>
      </w:pPr>
      <w:r w:rsidRPr="00362C3B">
        <w:rPr>
          <w:rFonts w:asciiTheme="majorHAnsi" w:hAnsiTheme="majorHAnsi"/>
          <w:b/>
          <w:i/>
          <w:sz w:val="32"/>
          <w:szCs w:val="32"/>
        </w:rPr>
        <w:t>Питание :</w:t>
      </w:r>
    </w:p>
    <w:p w:rsidR="00B7588B" w:rsidRPr="00E57B8C" w:rsidRDefault="00B7588B" w:rsidP="00B7588B">
      <w:pPr>
        <w:pStyle w:val="a8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B7588B" w:rsidRDefault="00B7588B" w:rsidP="00B7588B">
      <w:pPr>
        <w:pStyle w:val="a8"/>
        <w:jc w:val="center"/>
        <w:rPr>
          <w:rFonts w:asciiTheme="majorHAnsi" w:hAnsiTheme="majorHAnsi"/>
          <w:i/>
          <w:sz w:val="28"/>
          <w:szCs w:val="28"/>
        </w:rPr>
      </w:pPr>
    </w:p>
    <w:p w:rsidR="00B7588B" w:rsidRDefault="00B7588B" w:rsidP="00B7588B">
      <w:pPr>
        <w:pStyle w:val="a8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</w:rPr>
        <w:drawing>
          <wp:inline distT="0" distB="0" distL="0" distR="0">
            <wp:extent cx="6230620" cy="3037840"/>
            <wp:effectExtent l="19050" t="0" r="1778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7588B" w:rsidRDefault="00B7588B" w:rsidP="00B7588B">
      <w:pPr>
        <w:pStyle w:val="a8"/>
        <w:jc w:val="both"/>
        <w:rPr>
          <w:rFonts w:asciiTheme="majorHAnsi" w:hAnsiTheme="majorHAnsi"/>
          <w:i/>
          <w:sz w:val="28"/>
          <w:szCs w:val="28"/>
        </w:rPr>
      </w:pPr>
    </w:p>
    <w:p w:rsidR="00B7588B" w:rsidRDefault="00B7588B" w:rsidP="00B7588B">
      <w:pPr>
        <w:pStyle w:val="a8"/>
        <w:jc w:val="both"/>
        <w:rPr>
          <w:rFonts w:asciiTheme="majorHAnsi" w:hAnsiTheme="majorHAnsi"/>
          <w:i/>
          <w:sz w:val="28"/>
          <w:szCs w:val="28"/>
        </w:rPr>
      </w:pPr>
    </w:p>
    <w:p w:rsidR="005C0557" w:rsidRDefault="005C0557" w:rsidP="00B7588B">
      <w:pPr>
        <w:pStyle w:val="a8"/>
        <w:jc w:val="both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5C0557" w:rsidRDefault="005C0557" w:rsidP="00B7588B">
      <w:pPr>
        <w:pStyle w:val="a8"/>
        <w:jc w:val="both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B7588B" w:rsidRDefault="00B7588B" w:rsidP="00B7588B">
      <w:pPr>
        <w:pStyle w:val="a8"/>
        <w:jc w:val="both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>Из диаграммы следует, что</w:t>
      </w:r>
      <w:r w:rsidR="002042F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из 10  основных продуктов  2016 – 2017</w:t>
      </w: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учебном году 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7 продуктов </w:t>
      </w: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>при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>ближены к норме или повысила ее. В связи с тяжелым положение с доставкой продуктов и экономическим фактором. Не достаточным было обеспечение таких продуктов как говяжье мясо (</w:t>
      </w:r>
      <w:r w:rsidR="002042F3">
        <w:rPr>
          <w:rFonts w:asciiTheme="majorHAnsi" w:hAnsiTheme="majorHAnsi"/>
          <w:i/>
          <w:color w:val="0D0D0D" w:themeColor="text1" w:themeTint="F2"/>
          <w:sz w:val="28"/>
          <w:szCs w:val="28"/>
        </w:rPr>
        <w:t>70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%) возникло необходимость замещение его морепродуктами.  В этом году основная задача была обеспечить детей всеми необходимыми продуктами и витаминами в их рационе. </w:t>
      </w:r>
    </w:p>
    <w:p w:rsidR="00B7588B" w:rsidRPr="00594A86" w:rsidRDefault="002042F3" w:rsidP="00B7588B">
      <w:pPr>
        <w:pStyle w:val="a8"/>
        <w:jc w:val="both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>На следующий 2017 – 2018</w:t>
      </w:r>
      <w:r w:rsidR="00B7588B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учебный год поставлена задача обогатить меню, и приблизить все необходимые продукты к норме.</w:t>
      </w:r>
    </w:p>
    <w:p w:rsidR="001A1DDE" w:rsidRPr="00362C3B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32"/>
          <w:szCs w:val="32"/>
        </w:rPr>
      </w:pPr>
      <w:r w:rsidRPr="00362C3B">
        <w:rPr>
          <w:rFonts w:asciiTheme="majorHAnsi" w:hAnsiTheme="majorHAnsi"/>
          <w:b/>
          <w:i/>
          <w:color w:val="0D0D0D" w:themeColor="text1" w:themeTint="F2"/>
          <w:sz w:val="32"/>
          <w:szCs w:val="32"/>
        </w:rPr>
        <w:t>Проведенная методическая работа для решения годовых задач</w:t>
      </w:r>
    </w:p>
    <w:p w:rsidR="001A1DDE" w:rsidRPr="006559B3" w:rsidRDefault="001A1DDE" w:rsidP="001A1DDE">
      <w:pPr>
        <w:pStyle w:val="a8"/>
        <w:ind w:left="142" w:hanging="142"/>
        <w:jc w:val="center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tbl>
      <w:tblPr>
        <w:tblStyle w:val="a3"/>
        <w:tblW w:w="11009" w:type="dxa"/>
        <w:tblInd w:w="-459" w:type="dxa"/>
        <w:tblLayout w:type="fixed"/>
        <w:tblLook w:val="04A0"/>
      </w:tblPr>
      <w:tblGrid>
        <w:gridCol w:w="1985"/>
        <w:gridCol w:w="2126"/>
        <w:gridCol w:w="1701"/>
        <w:gridCol w:w="1795"/>
        <w:gridCol w:w="1843"/>
        <w:gridCol w:w="1559"/>
      </w:tblGrid>
      <w:tr w:rsidR="001A1DDE" w:rsidRPr="006559B3" w:rsidTr="00751970">
        <w:tc>
          <w:tcPr>
            <w:tcW w:w="1985" w:type="dxa"/>
          </w:tcPr>
          <w:p w:rsidR="001A1DDE" w:rsidRPr="006559B3" w:rsidRDefault="001A1DDE" w:rsidP="00751970">
            <w:pPr>
              <w:pStyle w:val="a8"/>
              <w:jc w:val="both"/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  <w:t>Поставленная задача</w:t>
            </w:r>
          </w:p>
        </w:tc>
        <w:tc>
          <w:tcPr>
            <w:tcW w:w="2126" w:type="dxa"/>
          </w:tcPr>
          <w:p w:rsidR="001A1DDE" w:rsidRPr="006559B3" w:rsidRDefault="001A1DDE" w:rsidP="00751970">
            <w:pPr>
              <w:pStyle w:val="a8"/>
              <w:jc w:val="both"/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  <w:t>Пед. советы</w:t>
            </w:r>
          </w:p>
        </w:tc>
        <w:tc>
          <w:tcPr>
            <w:tcW w:w="1701" w:type="dxa"/>
          </w:tcPr>
          <w:p w:rsidR="001A1DDE" w:rsidRPr="006559B3" w:rsidRDefault="001A1DDE" w:rsidP="00751970">
            <w:pPr>
              <w:pStyle w:val="a8"/>
              <w:jc w:val="both"/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795" w:type="dxa"/>
          </w:tcPr>
          <w:p w:rsidR="001A1DDE" w:rsidRPr="006559B3" w:rsidRDefault="001A1DDE" w:rsidP="00751970">
            <w:pPr>
              <w:pStyle w:val="a8"/>
              <w:jc w:val="both"/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  <w:t xml:space="preserve">Открытые просмотры </w:t>
            </w:r>
          </w:p>
        </w:tc>
        <w:tc>
          <w:tcPr>
            <w:tcW w:w="1843" w:type="dxa"/>
          </w:tcPr>
          <w:p w:rsidR="001A1DDE" w:rsidRPr="006559B3" w:rsidRDefault="001A1DDE" w:rsidP="00751970">
            <w:pPr>
              <w:pStyle w:val="a8"/>
              <w:jc w:val="both"/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  <w:t>Семинары - практикумы</w:t>
            </w:r>
          </w:p>
        </w:tc>
        <w:tc>
          <w:tcPr>
            <w:tcW w:w="1559" w:type="dxa"/>
          </w:tcPr>
          <w:p w:rsidR="001A1DDE" w:rsidRPr="006559B3" w:rsidRDefault="001A1DDE" w:rsidP="00751970">
            <w:pPr>
              <w:pStyle w:val="a8"/>
              <w:jc w:val="both"/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0"/>
                <w:szCs w:val="20"/>
              </w:rPr>
              <w:t>Другие мероприятия</w:t>
            </w:r>
          </w:p>
        </w:tc>
      </w:tr>
      <w:tr w:rsidR="001A1DDE" w:rsidRPr="006559B3" w:rsidTr="00D31B66">
        <w:trPr>
          <w:cantSplit/>
          <w:trHeight w:val="5005"/>
        </w:trPr>
        <w:tc>
          <w:tcPr>
            <w:tcW w:w="1985" w:type="dxa"/>
          </w:tcPr>
          <w:p w:rsidR="00185689" w:rsidRPr="00D31B66" w:rsidRDefault="00185689" w:rsidP="00D31B66">
            <w:pPr>
              <w:pStyle w:val="a8"/>
            </w:pPr>
          </w:p>
          <w:p w:rsidR="001A1DDE" w:rsidRPr="00D31B66" w:rsidRDefault="00B81FC5" w:rsidP="00D31B66">
            <w:pPr>
              <w:pStyle w:val="a8"/>
            </w:pPr>
            <w:r w:rsidRPr="00D31B66">
              <w:t>Способствовать повышению эффективности работы по развитию речевого общения дошколь</w:t>
            </w:r>
            <w:r w:rsidR="00185689" w:rsidRPr="00D31B66">
              <w:t>ников в разных видах деятельности</w:t>
            </w:r>
            <w:r w:rsidRPr="00D31B66">
              <w:t xml:space="preserve"> ,с целью всестороннего развития ребенка в соответствии с возрастными индивидуальными особенностями ФГОС. </w:t>
            </w:r>
          </w:p>
        </w:tc>
        <w:tc>
          <w:tcPr>
            <w:tcW w:w="2126" w:type="dxa"/>
          </w:tcPr>
          <w:p w:rsidR="00185689" w:rsidRPr="00D31B66" w:rsidRDefault="00185689" w:rsidP="00D31B66">
            <w:pPr>
              <w:pStyle w:val="a8"/>
              <w:rPr>
                <w:szCs w:val="29"/>
              </w:rPr>
            </w:pPr>
          </w:p>
          <w:p w:rsidR="001A1DDE" w:rsidRPr="00D31B66" w:rsidRDefault="008A7157" w:rsidP="00D31B66">
            <w:pPr>
              <w:pStyle w:val="a8"/>
              <w:rPr>
                <w:szCs w:val="29"/>
              </w:rPr>
            </w:pPr>
            <w:r w:rsidRPr="00D31B66">
              <w:rPr>
                <w:szCs w:val="29"/>
              </w:rPr>
              <w:t xml:space="preserve"> «Особенности форм , работы по развитию связной речи </w:t>
            </w:r>
            <w:r w:rsidR="00185689" w:rsidRPr="00D31B66">
              <w:rPr>
                <w:szCs w:val="29"/>
              </w:rPr>
              <w:t>дошкольников в ДОУ на современном этапе в обеспечении реализации ФГОС  ДО»</w:t>
            </w:r>
          </w:p>
        </w:tc>
        <w:tc>
          <w:tcPr>
            <w:tcW w:w="1701" w:type="dxa"/>
          </w:tcPr>
          <w:p w:rsidR="001A1DDE" w:rsidRPr="00D31B66" w:rsidRDefault="00185689" w:rsidP="00D31B66">
            <w:pPr>
              <w:pStyle w:val="a8"/>
              <w:rPr>
                <w:szCs w:val="29"/>
              </w:rPr>
            </w:pPr>
            <w:r w:rsidRPr="00D31B66">
              <w:rPr>
                <w:szCs w:val="29"/>
              </w:rPr>
              <w:t xml:space="preserve">Сущность пересказа и его значение для развития мышления и речи  у детей» </w:t>
            </w:r>
            <w:r w:rsidR="00EC5B82" w:rsidRPr="00D31B66">
              <w:rPr>
                <w:szCs w:val="29"/>
              </w:rPr>
              <w:t>воспит.</w:t>
            </w:r>
            <w:r w:rsidRPr="00D31B66">
              <w:rPr>
                <w:szCs w:val="29"/>
              </w:rPr>
              <w:t xml:space="preserve"> Исрафилова З.М. ноябрь </w:t>
            </w:r>
          </w:p>
        </w:tc>
        <w:tc>
          <w:tcPr>
            <w:tcW w:w="1795" w:type="dxa"/>
          </w:tcPr>
          <w:p w:rsidR="001A1DDE" w:rsidRPr="00D31B66" w:rsidRDefault="006F0837" w:rsidP="00D31B66">
            <w:pPr>
              <w:pStyle w:val="a8"/>
            </w:pPr>
            <w:r w:rsidRPr="00D31B66">
              <w:t>Позновательно- речевой проект « В мире сказок» НОД « В гости к сказкам» воспит. Исрафилова З.М. апрель</w:t>
            </w:r>
          </w:p>
          <w:p w:rsidR="006F0837" w:rsidRPr="00D31B66" w:rsidRDefault="006F0837" w:rsidP="00D31B66">
            <w:pPr>
              <w:pStyle w:val="a8"/>
            </w:pPr>
            <w:r w:rsidRPr="00D31B66">
              <w:t>Мастер-класс с педагогами</w:t>
            </w:r>
          </w:p>
          <w:p w:rsidR="006F0837" w:rsidRPr="00D31B66" w:rsidRDefault="006F0837" w:rsidP="00D31B66">
            <w:pPr>
              <w:pStyle w:val="a8"/>
            </w:pPr>
            <w:r w:rsidRPr="00D31B66">
              <w:t xml:space="preserve">«Развитие речи и приобщения к художественной литературе дошкольников» воспит.  Абдулаева З.А. </w:t>
            </w:r>
          </w:p>
        </w:tc>
        <w:tc>
          <w:tcPr>
            <w:tcW w:w="1843" w:type="dxa"/>
          </w:tcPr>
          <w:p w:rsidR="00A8195B" w:rsidRPr="00D31B66" w:rsidRDefault="00A8195B" w:rsidP="00D31B66">
            <w:pPr>
              <w:pStyle w:val="a8"/>
            </w:pPr>
          </w:p>
          <w:p w:rsidR="001A1DDE" w:rsidRPr="00D31B66" w:rsidRDefault="004B5C7F" w:rsidP="00D31B66">
            <w:pPr>
              <w:pStyle w:val="a8"/>
            </w:pPr>
            <w:r w:rsidRPr="00D31B66">
              <w:t>« Развитие речевой деятельности дошкольников в организации педагогического процесса» вопит. Хамаматова Н.Ш. март</w:t>
            </w:r>
          </w:p>
        </w:tc>
        <w:tc>
          <w:tcPr>
            <w:tcW w:w="1559" w:type="dxa"/>
          </w:tcPr>
          <w:p w:rsidR="001A1DDE" w:rsidRPr="00D31B66" w:rsidRDefault="001A1DDE" w:rsidP="00D31B66">
            <w:pPr>
              <w:pStyle w:val="a8"/>
            </w:pPr>
            <w:r w:rsidRPr="00D31B66">
              <w:t>Общее родитель-</w:t>
            </w:r>
          </w:p>
          <w:p w:rsidR="001A1DDE" w:rsidRPr="00D31B66" w:rsidRDefault="001A1DDE" w:rsidP="00D31B66">
            <w:pPr>
              <w:pStyle w:val="a8"/>
            </w:pPr>
            <w:r w:rsidRPr="00D31B66">
              <w:t xml:space="preserve">ское собрание «Здоровый образ жизни семьи – основа полноценного развития детей».  </w:t>
            </w:r>
          </w:p>
          <w:p w:rsidR="001A1DDE" w:rsidRPr="00D31B66" w:rsidRDefault="001A1DDE" w:rsidP="00D31B66">
            <w:pPr>
              <w:pStyle w:val="a8"/>
            </w:pPr>
            <w:r w:rsidRPr="00D31B66">
              <w:t>медсестра Хожаева Ю.С. Январь</w:t>
            </w:r>
          </w:p>
          <w:p w:rsidR="001A1DDE" w:rsidRPr="00D31B66" w:rsidRDefault="001A1DDE" w:rsidP="00D31B66">
            <w:pPr>
              <w:pStyle w:val="a8"/>
            </w:pPr>
          </w:p>
        </w:tc>
      </w:tr>
      <w:tr w:rsidR="001A1DDE" w:rsidRPr="006559B3" w:rsidTr="00751970">
        <w:tc>
          <w:tcPr>
            <w:tcW w:w="1985" w:type="dxa"/>
          </w:tcPr>
          <w:p w:rsidR="001A1DDE" w:rsidRPr="00D31B66" w:rsidRDefault="00B81FC5" w:rsidP="00D31B66">
            <w:pPr>
              <w:pStyle w:val="a8"/>
            </w:pPr>
            <w:r w:rsidRPr="00D31B66">
              <w:t>Активизировать работу  с дошкольниками по развитию творческих,</w:t>
            </w:r>
            <w:r w:rsidR="008A7157" w:rsidRPr="00D31B66">
              <w:t>коммуникативных речевых пособностей через театрально- игровую деятельность ,проектную деятельность.</w:t>
            </w:r>
          </w:p>
        </w:tc>
        <w:tc>
          <w:tcPr>
            <w:tcW w:w="2126" w:type="dxa"/>
          </w:tcPr>
          <w:p w:rsidR="00185689" w:rsidRPr="00D31B66" w:rsidRDefault="00185689" w:rsidP="00D31B66">
            <w:pPr>
              <w:pStyle w:val="a8"/>
              <w:rPr>
                <w:szCs w:val="29"/>
              </w:rPr>
            </w:pPr>
          </w:p>
          <w:p w:rsidR="001A1DDE" w:rsidRPr="00D31B66" w:rsidRDefault="008A7157" w:rsidP="00D31B66">
            <w:pPr>
              <w:pStyle w:val="a8"/>
              <w:rPr>
                <w:szCs w:val="29"/>
              </w:rPr>
            </w:pPr>
            <w:r w:rsidRPr="00D31B66">
              <w:rPr>
                <w:szCs w:val="29"/>
              </w:rPr>
              <w:t>«Проектная деятельность –как средство формирования познавательного речевого  развития дошкольника»</w:t>
            </w:r>
          </w:p>
          <w:p w:rsidR="001A1DDE" w:rsidRPr="00D31B66" w:rsidRDefault="001A1DDE" w:rsidP="00D31B66">
            <w:pPr>
              <w:pStyle w:val="a8"/>
              <w:rPr>
                <w:szCs w:val="29"/>
              </w:rPr>
            </w:pPr>
          </w:p>
          <w:p w:rsidR="001A1DDE" w:rsidRPr="00D31B66" w:rsidRDefault="001A1DDE" w:rsidP="00D31B66">
            <w:pPr>
              <w:pStyle w:val="a8"/>
              <w:rPr>
                <w:szCs w:val="29"/>
              </w:rPr>
            </w:pPr>
          </w:p>
          <w:p w:rsidR="001A1DDE" w:rsidRPr="00D31B66" w:rsidRDefault="001A1DDE" w:rsidP="00D31B66">
            <w:pPr>
              <w:pStyle w:val="a8"/>
              <w:rPr>
                <w:szCs w:val="29"/>
              </w:rPr>
            </w:pPr>
          </w:p>
          <w:p w:rsidR="001A1DDE" w:rsidRPr="00D31B66" w:rsidRDefault="001A1DDE" w:rsidP="00D31B66">
            <w:pPr>
              <w:pStyle w:val="a8"/>
              <w:rPr>
                <w:szCs w:val="29"/>
              </w:rPr>
            </w:pPr>
          </w:p>
        </w:tc>
        <w:tc>
          <w:tcPr>
            <w:tcW w:w="1701" w:type="dxa"/>
          </w:tcPr>
          <w:p w:rsidR="001A1DDE" w:rsidRPr="00D31B66" w:rsidRDefault="00EC5B82" w:rsidP="00D31B66">
            <w:pPr>
              <w:pStyle w:val="a8"/>
              <w:rPr>
                <w:szCs w:val="29"/>
              </w:rPr>
            </w:pPr>
            <w:r w:rsidRPr="00D31B66">
              <w:rPr>
                <w:szCs w:val="29"/>
              </w:rPr>
              <w:t xml:space="preserve"> «Проектная деятельность , как метод взаимодействия педагогов и родителей». Зам.зав. по УМР Эльдерова Д.Ф. ноябрь</w:t>
            </w:r>
          </w:p>
        </w:tc>
        <w:tc>
          <w:tcPr>
            <w:tcW w:w="1795" w:type="dxa"/>
          </w:tcPr>
          <w:p w:rsidR="001A1DDE" w:rsidRPr="00D31B66" w:rsidRDefault="001A1DDE" w:rsidP="00D31B66">
            <w:pPr>
              <w:pStyle w:val="a8"/>
            </w:pPr>
          </w:p>
        </w:tc>
        <w:tc>
          <w:tcPr>
            <w:tcW w:w="1843" w:type="dxa"/>
          </w:tcPr>
          <w:p w:rsidR="001A1DDE" w:rsidRPr="00D31B66" w:rsidRDefault="001A1DDE" w:rsidP="00D31B66">
            <w:pPr>
              <w:pStyle w:val="a8"/>
            </w:pPr>
          </w:p>
        </w:tc>
        <w:tc>
          <w:tcPr>
            <w:tcW w:w="1559" w:type="dxa"/>
          </w:tcPr>
          <w:p w:rsidR="001A1DDE" w:rsidRPr="00D31B66" w:rsidRDefault="001A1DDE" w:rsidP="00D31B66">
            <w:pPr>
              <w:pStyle w:val="a8"/>
            </w:pPr>
          </w:p>
        </w:tc>
      </w:tr>
      <w:tr w:rsidR="001A1DDE" w:rsidRPr="006559B3" w:rsidTr="00751970">
        <w:tc>
          <w:tcPr>
            <w:tcW w:w="1985" w:type="dxa"/>
          </w:tcPr>
          <w:p w:rsidR="00D31B66" w:rsidRDefault="001A1DDE" w:rsidP="00D31B66">
            <w:pPr>
              <w:pStyle w:val="a8"/>
            </w:pPr>
            <w:r w:rsidRPr="00D31B66">
              <w:t xml:space="preserve">Совершенствовать </w:t>
            </w:r>
            <w:r w:rsidR="008A7157" w:rsidRPr="00D31B66">
              <w:t xml:space="preserve"> преемственность в создании оптимальных условий ,обеспечивющих охрану и укрепление физического и психического здоровья воспитанников в ДОУ, в </w:t>
            </w:r>
            <w:r w:rsidR="008A7157" w:rsidRPr="00D31B66">
              <w:lastRenderedPageBreak/>
              <w:t>сотрудничистве педагогов и родителей</w:t>
            </w:r>
            <w:r w:rsidR="00EC5B82" w:rsidRPr="00D31B66">
              <w:t>.</w:t>
            </w:r>
            <w:r w:rsidR="008A7157" w:rsidRPr="00D31B66">
              <w:t xml:space="preserve">   </w:t>
            </w:r>
          </w:p>
          <w:p w:rsidR="00D31B66" w:rsidRPr="00D31B66" w:rsidRDefault="00D31B66" w:rsidP="00D31B66">
            <w:pPr>
              <w:rPr>
                <w:lang w:eastAsia="ru-RU"/>
              </w:rPr>
            </w:pPr>
          </w:p>
          <w:p w:rsidR="00D31B66" w:rsidRPr="00D31B66" w:rsidRDefault="00D31B66" w:rsidP="00D31B66">
            <w:pPr>
              <w:rPr>
                <w:lang w:eastAsia="ru-RU"/>
              </w:rPr>
            </w:pPr>
          </w:p>
          <w:p w:rsidR="00D31B66" w:rsidRPr="00D31B66" w:rsidRDefault="00D31B66" w:rsidP="00D31B66">
            <w:pPr>
              <w:rPr>
                <w:lang w:eastAsia="ru-RU"/>
              </w:rPr>
            </w:pPr>
          </w:p>
          <w:p w:rsidR="00D31B66" w:rsidRDefault="00D31B66" w:rsidP="00D31B66">
            <w:pPr>
              <w:rPr>
                <w:lang w:eastAsia="ru-RU"/>
              </w:rPr>
            </w:pPr>
          </w:p>
          <w:p w:rsidR="00D31B66" w:rsidRDefault="00D31B66" w:rsidP="00D31B66">
            <w:pPr>
              <w:rPr>
                <w:lang w:eastAsia="ru-RU"/>
              </w:rPr>
            </w:pPr>
          </w:p>
          <w:p w:rsidR="001A1DDE" w:rsidRDefault="001A1DDE" w:rsidP="00D31B66">
            <w:pPr>
              <w:ind w:firstLine="708"/>
              <w:rPr>
                <w:lang w:eastAsia="ru-RU"/>
              </w:rPr>
            </w:pPr>
          </w:p>
          <w:p w:rsidR="00D31B66" w:rsidRDefault="00D31B66" w:rsidP="00D31B66">
            <w:pPr>
              <w:ind w:firstLine="708"/>
              <w:rPr>
                <w:lang w:eastAsia="ru-RU"/>
              </w:rPr>
            </w:pPr>
          </w:p>
          <w:p w:rsidR="00D31B66" w:rsidRDefault="00D31B66" w:rsidP="00D31B66">
            <w:pPr>
              <w:ind w:firstLine="708"/>
              <w:rPr>
                <w:lang w:eastAsia="ru-RU"/>
              </w:rPr>
            </w:pPr>
          </w:p>
          <w:p w:rsidR="00D31B66" w:rsidRDefault="00D31B66" w:rsidP="00D31B66">
            <w:pPr>
              <w:ind w:firstLine="708"/>
              <w:rPr>
                <w:lang w:eastAsia="ru-RU"/>
              </w:rPr>
            </w:pPr>
          </w:p>
          <w:p w:rsidR="00D31B66" w:rsidRPr="00D31B66" w:rsidRDefault="00D31B66" w:rsidP="00D31B66">
            <w:pPr>
              <w:ind w:firstLine="708"/>
              <w:rPr>
                <w:lang w:eastAsia="ru-RU"/>
              </w:rPr>
            </w:pPr>
          </w:p>
        </w:tc>
        <w:tc>
          <w:tcPr>
            <w:tcW w:w="2126" w:type="dxa"/>
          </w:tcPr>
          <w:p w:rsidR="001A1DDE" w:rsidRPr="00D31B66" w:rsidRDefault="00185689" w:rsidP="00D31B66">
            <w:pPr>
              <w:pStyle w:val="a8"/>
            </w:pPr>
            <w:r w:rsidRPr="00D31B66">
              <w:lastRenderedPageBreak/>
              <w:t xml:space="preserve"> «Сюжетно- ролевая игра – как средство формирование у дошкольников элементарных знаний об окружающем мире»</w:t>
            </w:r>
          </w:p>
        </w:tc>
        <w:tc>
          <w:tcPr>
            <w:tcW w:w="1701" w:type="dxa"/>
          </w:tcPr>
          <w:p w:rsidR="00EC5B82" w:rsidRPr="00D31B66" w:rsidRDefault="001A1DDE" w:rsidP="00D31B66">
            <w:pPr>
              <w:pStyle w:val="a8"/>
            </w:pPr>
            <w:r w:rsidRPr="00D31B66">
              <w:t>«</w:t>
            </w:r>
            <w:r w:rsidR="00EC5B82" w:rsidRPr="00D31B66">
              <w:t>Дидактические игры как средство развития познавательных способностей детей дошкольного возроста</w:t>
            </w:r>
            <w:r w:rsidR="00602FB0" w:rsidRPr="00D31B66">
              <w:t>»</w:t>
            </w:r>
            <w:r w:rsidR="00EC5B82" w:rsidRPr="00D31B66">
              <w:t xml:space="preserve">  воспит. Бамматова К.Х. январь</w:t>
            </w:r>
            <w:r w:rsidR="00602FB0" w:rsidRPr="00D31B66">
              <w:t xml:space="preserve"> «Самостоятель</w:t>
            </w:r>
            <w:r w:rsidR="00602FB0" w:rsidRPr="00D31B66">
              <w:lastRenderedPageBreak/>
              <w:t>ная, двигательная активность детей в условиях ограниченного пространства»</w:t>
            </w:r>
          </w:p>
          <w:p w:rsidR="001A1DDE" w:rsidRPr="00D31B66" w:rsidRDefault="00602FB0" w:rsidP="00D31B66">
            <w:pPr>
              <w:pStyle w:val="a8"/>
            </w:pPr>
            <w:r w:rsidRPr="00D31B66">
              <w:t>воспит.Хамаматова Н.Ш.</w:t>
            </w:r>
            <w:r w:rsidR="001A1DDE" w:rsidRPr="00D31B66">
              <w:t xml:space="preserve"> </w:t>
            </w:r>
            <w:r w:rsidRPr="00D31B66">
              <w:t>февраль</w:t>
            </w:r>
          </w:p>
        </w:tc>
        <w:tc>
          <w:tcPr>
            <w:tcW w:w="1795" w:type="dxa"/>
          </w:tcPr>
          <w:p w:rsidR="001A1DDE" w:rsidRPr="00D31B66" w:rsidRDefault="001A1DDE" w:rsidP="00D31B66">
            <w:pPr>
              <w:pStyle w:val="a8"/>
            </w:pPr>
          </w:p>
        </w:tc>
        <w:tc>
          <w:tcPr>
            <w:tcW w:w="1843" w:type="dxa"/>
          </w:tcPr>
          <w:p w:rsidR="001A1DDE" w:rsidRPr="00D31B66" w:rsidRDefault="001A1DDE" w:rsidP="00D31B66">
            <w:pPr>
              <w:pStyle w:val="a8"/>
            </w:pPr>
          </w:p>
        </w:tc>
        <w:tc>
          <w:tcPr>
            <w:tcW w:w="1559" w:type="dxa"/>
          </w:tcPr>
          <w:p w:rsidR="001A1DDE" w:rsidRPr="00D31B66" w:rsidRDefault="001A1DDE" w:rsidP="00D31B66">
            <w:pPr>
              <w:pStyle w:val="a8"/>
            </w:pPr>
          </w:p>
        </w:tc>
      </w:tr>
      <w:tr w:rsidR="001A1DDE" w:rsidRPr="006559B3" w:rsidTr="00751970">
        <w:tc>
          <w:tcPr>
            <w:tcW w:w="1985" w:type="dxa"/>
          </w:tcPr>
          <w:p w:rsidR="001A1DDE" w:rsidRPr="00D31B66" w:rsidRDefault="008A7157" w:rsidP="00D31B66">
            <w:pPr>
              <w:pStyle w:val="a8"/>
            </w:pPr>
            <w:r w:rsidRPr="00D31B66">
              <w:lastRenderedPageBreak/>
              <w:t>Повышать уровень профессиональной компитентности педа</w:t>
            </w:r>
            <w:r w:rsidR="0051280C" w:rsidRPr="00D31B66">
              <w:t xml:space="preserve">гогов в области педагогического </w:t>
            </w:r>
            <w:r w:rsidRPr="00D31B66">
              <w:t>и использовании информационно- коммуникативных технологий.</w:t>
            </w:r>
          </w:p>
        </w:tc>
        <w:tc>
          <w:tcPr>
            <w:tcW w:w="2126" w:type="dxa"/>
          </w:tcPr>
          <w:p w:rsidR="00185689" w:rsidRPr="00D31B66" w:rsidRDefault="00185689" w:rsidP="00D31B66">
            <w:pPr>
              <w:pStyle w:val="a8"/>
            </w:pPr>
          </w:p>
          <w:p w:rsidR="001A1DDE" w:rsidRPr="00D31B66" w:rsidRDefault="001A1DDE" w:rsidP="00D31B66">
            <w:pPr>
              <w:pStyle w:val="a8"/>
            </w:pPr>
          </w:p>
        </w:tc>
        <w:tc>
          <w:tcPr>
            <w:tcW w:w="1701" w:type="dxa"/>
          </w:tcPr>
          <w:p w:rsidR="001A1DDE" w:rsidRPr="00D31B66" w:rsidRDefault="00602FB0" w:rsidP="00D31B66">
            <w:pPr>
              <w:pStyle w:val="a8"/>
            </w:pPr>
            <w:r w:rsidRPr="00D31B66">
              <w:t xml:space="preserve"> « Игра как основа проектирования образовательного пространства в современном детском саду» зам.зав.по УМР Эльдерова Д.Ф. февраль</w:t>
            </w:r>
          </w:p>
        </w:tc>
        <w:tc>
          <w:tcPr>
            <w:tcW w:w="1795" w:type="dxa"/>
          </w:tcPr>
          <w:p w:rsidR="001A1DDE" w:rsidRPr="00D31B66" w:rsidRDefault="001A1DDE" w:rsidP="00D31B66">
            <w:pPr>
              <w:pStyle w:val="a8"/>
            </w:pPr>
          </w:p>
        </w:tc>
        <w:tc>
          <w:tcPr>
            <w:tcW w:w="1843" w:type="dxa"/>
          </w:tcPr>
          <w:p w:rsidR="001A1DDE" w:rsidRPr="00D31B66" w:rsidRDefault="004B5C7F" w:rsidP="00D31B66">
            <w:pPr>
              <w:pStyle w:val="a8"/>
            </w:pPr>
            <w:r w:rsidRPr="00D31B66">
              <w:t>« Повышение  ИКТ компетентности педагогов «Мастерство презентаций» воспит. Мусаева М.Х.</w:t>
            </w:r>
          </w:p>
          <w:p w:rsidR="004B5C7F" w:rsidRPr="00D31B66" w:rsidRDefault="004B5C7F" w:rsidP="00D31B66">
            <w:pPr>
              <w:pStyle w:val="a8"/>
            </w:pPr>
            <w:r w:rsidRPr="00D31B66">
              <w:t>январь</w:t>
            </w:r>
          </w:p>
        </w:tc>
        <w:tc>
          <w:tcPr>
            <w:tcW w:w="1559" w:type="dxa"/>
          </w:tcPr>
          <w:p w:rsidR="001A1DDE" w:rsidRPr="00D31B66" w:rsidRDefault="001A1DDE" w:rsidP="00D31B66">
            <w:pPr>
              <w:pStyle w:val="a8"/>
            </w:pPr>
          </w:p>
        </w:tc>
      </w:tr>
    </w:tbl>
    <w:p w:rsidR="001A1DDE" w:rsidRPr="006559B3" w:rsidRDefault="001A1DDE" w:rsidP="001A1DDE">
      <w:pPr>
        <w:pStyle w:val="a8"/>
        <w:ind w:firstLine="708"/>
        <w:jc w:val="both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1A1DDE" w:rsidRPr="0051280C" w:rsidRDefault="001A1DDE" w:rsidP="001A1DDE">
      <w:pPr>
        <w:pStyle w:val="a7"/>
        <w:shd w:val="clear" w:color="auto" w:fill="FFFFFF"/>
        <w:spacing w:before="0" w:beforeAutospacing="0" w:after="240" w:afterAutospacing="0" w:line="326" w:lineRule="atLeast"/>
        <w:textAlignment w:val="baseline"/>
        <w:rPr>
          <w:rFonts w:asciiTheme="majorHAnsi" w:hAnsiTheme="majorHAnsi"/>
          <w:i/>
          <w:sz w:val="28"/>
          <w:szCs w:val="28"/>
        </w:rPr>
      </w:pPr>
      <w:r w:rsidRPr="003A177F">
        <w:rPr>
          <w:rFonts w:asciiTheme="majorHAnsi" w:hAnsiTheme="majorHAnsi"/>
          <w:i/>
          <w:sz w:val="28"/>
          <w:szCs w:val="28"/>
        </w:rPr>
        <w:t>Как видно из анализа реализации годовых задач, все поста</w:t>
      </w:r>
      <w:r w:rsidR="00A8195B">
        <w:rPr>
          <w:rFonts w:asciiTheme="majorHAnsi" w:hAnsiTheme="majorHAnsi"/>
          <w:i/>
          <w:sz w:val="28"/>
          <w:szCs w:val="28"/>
        </w:rPr>
        <w:t>вленные задачи выполнены .</w:t>
      </w:r>
      <w:r w:rsidRPr="003A177F">
        <w:rPr>
          <w:rFonts w:asciiTheme="majorHAnsi" w:hAnsiTheme="majorHAnsi" w:cstheme="minorHAnsi"/>
          <w:i/>
          <w:sz w:val="28"/>
          <w:szCs w:val="28"/>
        </w:rPr>
        <w:t>Наиболее результативные формы взаимодействия следующие:</w:t>
      </w:r>
    </w:p>
    <w:p w:rsidR="001A1DDE" w:rsidRPr="003A177F" w:rsidRDefault="001A1DDE" w:rsidP="001A1DDE">
      <w:pPr>
        <w:numPr>
          <w:ilvl w:val="0"/>
          <w:numId w:val="4"/>
        </w:numPr>
        <w:tabs>
          <w:tab w:val="num" w:pos="720"/>
        </w:tabs>
        <w:spacing w:after="0" w:line="326" w:lineRule="atLeast"/>
        <w:ind w:left="840"/>
        <w:textAlignment w:val="baseline"/>
        <w:rPr>
          <w:rFonts w:asciiTheme="majorHAnsi" w:eastAsia="Times New Roman" w:hAnsiTheme="majorHAnsi" w:cstheme="minorHAnsi"/>
          <w:i/>
          <w:sz w:val="28"/>
          <w:szCs w:val="28"/>
          <w:lang w:eastAsia="ru-RU"/>
        </w:rPr>
      </w:pPr>
      <w:r w:rsidRPr="003A177F">
        <w:rPr>
          <w:rFonts w:asciiTheme="majorHAnsi" w:eastAsia="Times New Roman" w:hAnsiTheme="majorHAnsi" w:cstheme="minorHAnsi"/>
          <w:i/>
          <w:sz w:val="28"/>
          <w:szCs w:val="28"/>
          <w:lang w:eastAsia="ru-RU"/>
        </w:rPr>
        <w:t>совместные обсуждения педагогами и родителями интересов, умений, навыков и потребностей каждого ребенка, а также их достижений (общие и групповые родительские собрания, групповые и индивидуальные консультации);</w:t>
      </w:r>
    </w:p>
    <w:p w:rsidR="001A1DDE" w:rsidRPr="003A177F" w:rsidRDefault="001A1DDE" w:rsidP="001A1DDE">
      <w:pPr>
        <w:numPr>
          <w:ilvl w:val="0"/>
          <w:numId w:val="4"/>
        </w:numPr>
        <w:tabs>
          <w:tab w:val="num" w:pos="720"/>
        </w:tabs>
        <w:spacing w:after="0" w:line="326" w:lineRule="atLeast"/>
        <w:ind w:left="840"/>
        <w:textAlignment w:val="baseline"/>
        <w:rPr>
          <w:rFonts w:asciiTheme="majorHAnsi" w:eastAsia="Times New Roman" w:hAnsiTheme="majorHAnsi" w:cstheme="minorHAnsi"/>
          <w:i/>
          <w:sz w:val="28"/>
          <w:szCs w:val="28"/>
          <w:lang w:eastAsia="ru-RU"/>
        </w:rPr>
      </w:pPr>
      <w:r w:rsidRPr="003A177F">
        <w:rPr>
          <w:rFonts w:asciiTheme="majorHAnsi" w:eastAsia="Times New Roman" w:hAnsiTheme="majorHAnsi" w:cstheme="minorHAnsi"/>
          <w:i/>
          <w:sz w:val="28"/>
          <w:szCs w:val="28"/>
          <w:lang w:eastAsia="ru-RU"/>
        </w:rPr>
        <w:t>различные способы информирования родителей об учебно – воспитательном процессе (организация уголков для родителей, тематических выставок. Информационные стенды, анкетирование, беседы);</w:t>
      </w:r>
    </w:p>
    <w:p w:rsidR="001A1DDE" w:rsidRPr="003A177F" w:rsidRDefault="001A1DDE" w:rsidP="001A1DDE">
      <w:pPr>
        <w:numPr>
          <w:ilvl w:val="0"/>
          <w:numId w:val="4"/>
        </w:numPr>
        <w:tabs>
          <w:tab w:val="num" w:pos="720"/>
        </w:tabs>
        <w:spacing w:after="0" w:line="326" w:lineRule="atLeast"/>
        <w:ind w:left="840"/>
        <w:textAlignment w:val="baseline"/>
        <w:rPr>
          <w:rFonts w:asciiTheme="majorHAnsi" w:eastAsia="Times New Roman" w:hAnsiTheme="majorHAnsi" w:cstheme="minorHAnsi"/>
          <w:i/>
          <w:sz w:val="28"/>
          <w:szCs w:val="28"/>
          <w:lang w:eastAsia="ru-RU"/>
        </w:rPr>
      </w:pPr>
      <w:r w:rsidRPr="003A177F">
        <w:rPr>
          <w:rFonts w:asciiTheme="majorHAnsi" w:eastAsia="Times New Roman" w:hAnsiTheme="majorHAnsi" w:cstheme="minorHAnsi"/>
          <w:i/>
          <w:sz w:val="28"/>
          <w:szCs w:val="28"/>
          <w:lang w:eastAsia="ru-RU"/>
        </w:rPr>
        <w:t>совместные наблюдения за деятельностью детей (День открытых дверей, показ открытых занятий);</w:t>
      </w:r>
    </w:p>
    <w:p w:rsidR="001A1DDE" w:rsidRPr="003A177F" w:rsidRDefault="001A1DDE" w:rsidP="001A1DDE">
      <w:pPr>
        <w:numPr>
          <w:ilvl w:val="0"/>
          <w:numId w:val="4"/>
        </w:numPr>
        <w:tabs>
          <w:tab w:val="num" w:pos="720"/>
        </w:tabs>
        <w:spacing w:after="0" w:line="326" w:lineRule="atLeast"/>
        <w:ind w:left="840"/>
        <w:textAlignment w:val="baseline"/>
        <w:rPr>
          <w:rFonts w:asciiTheme="majorHAnsi" w:eastAsia="Times New Roman" w:hAnsiTheme="majorHAnsi" w:cstheme="minorHAnsi"/>
          <w:i/>
          <w:sz w:val="28"/>
          <w:szCs w:val="28"/>
          <w:lang w:eastAsia="ru-RU"/>
        </w:rPr>
      </w:pPr>
      <w:r w:rsidRPr="003A177F">
        <w:rPr>
          <w:rFonts w:asciiTheme="majorHAnsi" w:eastAsia="Times New Roman" w:hAnsiTheme="majorHAnsi" w:cstheme="minorHAnsi"/>
          <w:i/>
          <w:sz w:val="28"/>
          <w:szCs w:val="28"/>
          <w:lang w:eastAsia="ru-RU"/>
        </w:rPr>
        <w:t>совместные праздники и развлечения.</w:t>
      </w:r>
    </w:p>
    <w:p w:rsidR="001A1DDE" w:rsidRPr="003A177F" w:rsidRDefault="001A1DDE" w:rsidP="001A1DDE">
      <w:pPr>
        <w:shd w:val="clear" w:color="auto" w:fill="FFFFFF"/>
        <w:spacing w:after="240" w:line="326" w:lineRule="atLeast"/>
        <w:textAlignment w:val="baseline"/>
        <w:rPr>
          <w:rFonts w:asciiTheme="majorHAnsi" w:eastAsia="Times New Roman" w:hAnsiTheme="majorHAnsi" w:cstheme="minorHAnsi"/>
          <w:i/>
          <w:sz w:val="28"/>
          <w:szCs w:val="28"/>
          <w:lang w:eastAsia="ru-RU"/>
        </w:rPr>
      </w:pPr>
      <w:r w:rsidRPr="003A177F">
        <w:rPr>
          <w:rFonts w:asciiTheme="majorHAnsi" w:eastAsia="Times New Roman" w:hAnsiTheme="majorHAnsi" w:cstheme="minorHAnsi"/>
          <w:i/>
          <w:sz w:val="28"/>
          <w:szCs w:val="28"/>
          <w:lang w:eastAsia="ru-RU"/>
        </w:rPr>
        <w:t>Для реализации права участия родителей в воспитательно – образовательном процессе выбран родительский комитет.</w:t>
      </w:r>
    </w:p>
    <w:p w:rsidR="00D31B66" w:rsidRDefault="001A1DDE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  <w:r>
        <w:rPr>
          <w:rFonts w:cstheme="minorHAnsi"/>
          <w:i/>
          <w:color w:val="0D0D0D" w:themeColor="text1" w:themeTint="F2"/>
          <w:sz w:val="28"/>
          <w:szCs w:val="28"/>
        </w:rPr>
        <w:t xml:space="preserve">                            </w:t>
      </w: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rPr>
          <w:rFonts w:cstheme="minorHAnsi"/>
          <w:i/>
          <w:color w:val="0D0D0D" w:themeColor="text1" w:themeTint="F2"/>
          <w:sz w:val="28"/>
          <w:szCs w:val="28"/>
        </w:rPr>
      </w:pPr>
    </w:p>
    <w:p w:rsidR="001A1DDE" w:rsidRPr="006559B3" w:rsidRDefault="0072566F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  <w:r>
        <w:rPr>
          <w:rFonts w:cstheme="minorHAnsi"/>
          <w:i/>
          <w:color w:val="0D0D0D" w:themeColor="text1" w:themeTint="F2"/>
          <w:sz w:val="28"/>
          <w:szCs w:val="28"/>
        </w:rPr>
        <w:t xml:space="preserve">                                   </w:t>
      </w:r>
      <w:r w:rsidR="00D31B66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 xml:space="preserve">  </w:t>
      </w:r>
      <w:r w:rsidR="001A1DDE" w:rsidRPr="006559B3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>Анализ выполнения годового плана по разделу</w:t>
      </w:r>
    </w:p>
    <w:p w:rsidR="001A1DDE" w:rsidRPr="006559B3" w:rsidRDefault="001A1DDE" w:rsidP="001A1DDE">
      <w:pPr>
        <w:pStyle w:val="a8"/>
        <w:ind w:firstLine="70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  <w:r w:rsidRPr="006559B3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>«Организационн</w:t>
      </w:r>
      <w:r w:rsidR="00A8195B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>о- педагогическая работа за 2016 – 2017</w:t>
      </w:r>
      <w:r w:rsidRPr="006559B3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 xml:space="preserve"> уч. год»</w:t>
      </w:r>
    </w:p>
    <w:p w:rsidR="001A1DDE" w:rsidRPr="006559B3" w:rsidRDefault="001A1DDE" w:rsidP="001A1DDE">
      <w:pPr>
        <w:pStyle w:val="a8"/>
        <w:ind w:firstLine="70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1"/>
        <w:gridCol w:w="2053"/>
        <w:gridCol w:w="772"/>
        <w:gridCol w:w="901"/>
        <w:gridCol w:w="1663"/>
        <w:gridCol w:w="2031"/>
        <w:gridCol w:w="2187"/>
      </w:tblGrid>
      <w:tr w:rsidR="001A1DDE" w:rsidRPr="006559B3" w:rsidTr="00751970">
        <w:tc>
          <w:tcPr>
            <w:tcW w:w="531" w:type="dxa"/>
            <w:vMerge w:val="restart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053" w:type="dxa"/>
            <w:vMerge w:val="restart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  <w:t xml:space="preserve">Запланировано </w:t>
            </w:r>
          </w:p>
        </w:tc>
        <w:tc>
          <w:tcPr>
            <w:tcW w:w="1673" w:type="dxa"/>
            <w:gridSpan w:val="2"/>
            <w:vMerge w:val="restart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  <w:t xml:space="preserve">Выполнено  </w:t>
            </w:r>
          </w:p>
        </w:tc>
        <w:tc>
          <w:tcPr>
            <w:tcW w:w="5881" w:type="dxa"/>
            <w:gridSpan w:val="3"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  <w:t xml:space="preserve">Не выполнено </w:t>
            </w:r>
          </w:p>
        </w:tc>
      </w:tr>
      <w:tr w:rsidR="001A1DDE" w:rsidRPr="006559B3" w:rsidTr="00751970">
        <w:trPr>
          <w:trHeight w:val="576"/>
        </w:trPr>
        <w:tc>
          <w:tcPr>
            <w:tcW w:w="531" w:type="dxa"/>
            <w:vMerge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  <w:t>Кол - во</w:t>
            </w:r>
          </w:p>
        </w:tc>
        <w:tc>
          <w:tcPr>
            <w:tcW w:w="2031" w:type="dxa"/>
            <w:vMerge w:val="restart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  <w:t xml:space="preserve">Причина не выполнения </w:t>
            </w:r>
          </w:p>
        </w:tc>
        <w:tc>
          <w:tcPr>
            <w:tcW w:w="2187" w:type="dxa"/>
            <w:vMerge w:val="restart"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  <w:t>Замена на другое мероприятие</w:t>
            </w:r>
          </w:p>
        </w:tc>
      </w:tr>
      <w:tr w:rsidR="001A1DDE" w:rsidRPr="006559B3" w:rsidTr="00751970">
        <w:trPr>
          <w:trHeight w:val="560"/>
        </w:trPr>
        <w:tc>
          <w:tcPr>
            <w:tcW w:w="531" w:type="dxa"/>
            <w:vMerge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Кол - 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В%</w:t>
            </w:r>
          </w:p>
        </w:tc>
        <w:tc>
          <w:tcPr>
            <w:tcW w:w="1663" w:type="dxa"/>
            <w:vMerge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</w:tr>
      <w:tr w:rsidR="001A1DDE" w:rsidRPr="006559B3" w:rsidTr="00751970">
        <w:tc>
          <w:tcPr>
            <w:tcW w:w="5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Аттестация педагогов (</w:t>
            </w:r>
            <w:r w:rsidR="00A8195B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6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1" w:type="dxa"/>
          </w:tcPr>
          <w:p w:rsidR="001A1DDE" w:rsidRPr="006559B3" w:rsidRDefault="001A1DDE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7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</w:tr>
      <w:tr w:rsidR="001A1DDE" w:rsidRPr="006559B3" w:rsidTr="00751970">
        <w:tc>
          <w:tcPr>
            <w:tcW w:w="5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05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Повышения квалификации</w:t>
            </w:r>
          </w:p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(</w:t>
            </w:r>
            <w:r w:rsidR="00A8195B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-</w:t>
            </w: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6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7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</w:tr>
      <w:tr w:rsidR="001A1DDE" w:rsidRPr="006559B3" w:rsidTr="00751970">
        <w:tc>
          <w:tcPr>
            <w:tcW w:w="5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05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Педсоветы(5)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166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7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</w:tr>
      <w:tr w:rsidR="001A1DDE" w:rsidRPr="006559B3" w:rsidTr="00751970">
        <w:tc>
          <w:tcPr>
            <w:tcW w:w="5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205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Консультации (13</w:t>
            </w: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166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7" w:type="dxa"/>
          </w:tcPr>
          <w:p w:rsidR="001A1DDE" w:rsidRPr="006559B3" w:rsidRDefault="001A1DDE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</w:tr>
      <w:tr w:rsidR="001A1DDE" w:rsidRPr="006559B3" w:rsidTr="00751970">
        <w:tc>
          <w:tcPr>
            <w:tcW w:w="5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05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Открытые просмотры (1)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166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7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</w:tr>
      <w:tr w:rsidR="001A1DDE" w:rsidRPr="006559B3" w:rsidTr="00751970">
        <w:tc>
          <w:tcPr>
            <w:tcW w:w="5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Семинары практикумы (2)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166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7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</w:tr>
      <w:tr w:rsidR="001A1DDE" w:rsidRPr="006559B3" w:rsidTr="00751970">
        <w:tc>
          <w:tcPr>
            <w:tcW w:w="5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205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Выставки,</w:t>
            </w: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 xml:space="preserve"> смотры, конкурсы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6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7" w:type="dxa"/>
          </w:tcPr>
          <w:p w:rsidR="001A1DDE" w:rsidRPr="006559B3" w:rsidRDefault="001A1DDE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</w:tr>
      <w:tr w:rsidR="001A1DDE" w:rsidRPr="006559B3" w:rsidTr="00751970">
        <w:tc>
          <w:tcPr>
            <w:tcW w:w="5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05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Праздники и развлечения  (14)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166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7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</w:tr>
      <w:tr w:rsidR="001A1DDE" w:rsidRPr="006559B3" w:rsidTr="0051280C">
        <w:trPr>
          <w:trHeight w:val="70"/>
        </w:trPr>
        <w:tc>
          <w:tcPr>
            <w:tcW w:w="5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205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Родительские собрания (2</w:t>
            </w: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A1DDE" w:rsidRPr="006559B3" w:rsidRDefault="00DB7C61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100%</w:t>
            </w:r>
          </w:p>
        </w:tc>
        <w:tc>
          <w:tcPr>
            <w:tcW w:w="166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31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87" w:type="dxa"/>
          </w:tcPr>
          <w:p w:rsidR="001A1DDE" w:rsidRPr="006559B3" w:rsidRDefault="001A1DDE" w:rsidP="00DB7C61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</w:p>
        </w:tc>
      </w:tr>
    </w:tbl>
    <w:p w:rsidR="0051280C" w:rsidRDefault="0051280C" w:rsidP="001A1DDE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51280C" w:rsidRDefault="0051280C" w:rsidP="001A1DDE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1A1DDE" w:rsidRPr="006559B3" w:rsidRDefault="001A1DDE" w:rsidP="001A1DDE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Как видно из анализа, план организационно – педагогических  работ не был перегружен.  Почти все запланированные работы были выполнены. </w:t>
      </w:r>
    </w:p>
    <w:p w:rsidR="00A8195B" w:rsidRDefault="001A1DDE" w:rsidP="001A1DDE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Педагог  ДОУ принимала </w:t>
      </w: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участие в </w:t>
      </w:r>
      <w:r w:rsidR="00A8195B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ГМО воспитатель старшей 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группы </w:t>
      </w:r>
      <w:r w:rsidR="00A8195B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Исрафилова Заира Маллахмедовна  представила позновательно- речевой  проект «В мире сказок» 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НОД в облас</w:t>
      </w:r>
      <w:r w:rsidR="00A8195B">
        <w:rPr>
          <w:rFonts w:asciiTheme="majorHAnsi" w:hAnsiTheme="majorHAnsi"/>
          <w:i/>
          <w:color w:val="0D0D0D" w:themeColor="text1" w:themeTint="F2"/>
          <w:sz w:val="28"/>
          <w:szCs w:val="28"/>
        </w:rPr>
        <w:t>ти «Развитие речи» «В гости к сказкам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>»</w:t>
      </w:r>
    </w:p>
    <w:p w:rsidR="00A8195B" w:rsidRDefault="001A1DDE" w:rsidP="00A8195B">
      <w:pPr>
        <w:pStyle w:val="a8"/>
        <w:jc w:val="both"/>
        <w:rPr>
          <w:rFonts w:asciiTheme="majorHAnsi" w:hAnsiTheme="majorHAnsi"/>
          <w:i/>
          <w:color w:val="0D0D0D" w:themeColor="text1" w:themeTint="F2"/>
          <w:sz w:val="27"/>
          <w:szCs w:val="27"/>
        </w:rPr>
      </w:pP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( </w:t>
      </w:r>
      <w:r w:rsidR="00A8195B">
        <w:rPr>
          <w:rFonts w:asciiTheme="majorHAnsi" w:hAnsiTheme="majorHAnsi"/>
          <w:i/>
          <w:color w:val="0D0D0D" w:themeColor="text1" w:themeTint="F2"/>
          <w:sz w:val="28"/>
          <w:szCs w:val="28"/>
        </w:rPr>
        <w:t>старшая  группа, апрель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>)</w:t>
      </w:r>
      <w:r w:rsidR="00A8195B">
        <w:rPr>
          <w:rFonts w:asciiTheme="majorHAnsi" w:hAnsiTheme="majorHAnsi"/>
          <w:i/>
          <w:color w:val="0D0D0D" w:themeColor="text1" w:themeTint="F2"/>
          <w:sz w:val="28"/>
          <w:szCs w:val="28"/>
        </w:rPr>
        <w:t>. Мастер-класс</w:t>
      </w:r>
      <w:r w:rsidR="00A8195B" w:rsidRPr="00A8195B">
        <w:rPr>
          <w:rFonts w:asciiTheme="majorHAnsi" w:hAnsiTheme="majorHAnsi"/>
          <w:i/>
          <w:color w:val="0D0D0D" w:themeColor="text1" w:themeTint="F2"/>
          <w:sz w:val="27"/>
          <w:szCs w:val="27"/>
        </w:rPr>
        <w:t xml:space="preserve"> </w:t>
      </w:r>
      <w:r w:rsidR="00A8195B">
        <w:rPr>
          <w:rFonts w:asciiTheme="majorHAnsi" w:hAnsiTheme="majorHAnsi"/>
          <w:i/>
          <w:color w:val="0D0D0D" w:themeColor="text1" w:themeTint="F2"/>
          <w:sz w:val="27"/>
          <w:szCs w:val="27"/>
        </w:rPr>
        <w:t>с педагогами</w:t>
      </w:r>
    </w:p>
    <w:p w:rsidR="001A1DDE" w:rsidRDefault="00A8195B" w:rsidP="00A8195B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z w:val="27"/>
          <w:szCs w:val="27"/>
        </w:rPr>
        <w:t>«Развитие речи и приобщения к художественной литературе дошкольников» воспитатель   Абдулаева Зарема Абдулаевна.</w:t>
      </w:r>
    </w:p>
    <w:p w:rsidR="001A1DDE" w:rsidRDefault="001A1DDE" w:rsidP="001A1DDE">
      <w:pPr>
        <w:pStyle w:val="a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        </w:t>
      </w: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>Важное место в работе отводи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тся мониторингу </w:t>
      </w: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по развитию детьми</w:t>
      </w:r>
      <w:r w:rsidRPr="00A62E2E">
        <w:rPr>
          <w:rFonts w:asciiTheme="majorHAnsi" w:hAnsiTheme="majorHAnsi" w:cs="Arial"/>
          <w:i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Arial"/>
          <w:i/>
          <w:sz w:val="28"/>
          <w:szCs w:val="28"/>
          <w:shd w:val="clear" w:color="auto" w:fill="FFFFFF"/>
        </w:rPr>
        <w:t xml:space="preserve">основной </w:t>
      </w:r>
      <w:r w:rsidRPr="001E12C2">
        <w:rPr>
          <w:rFonts w:asciiTheme="majorHAnsi" w:hAnsiTheme="majorHAnsi" w:cs="Arial"/>
          <w:i/>
          <w:sz w:val="28"/>
          <w:szCs w:val="28"/>
          <w:shd w:val="clear" w:color="auto" w:fill="FFFFFF"/>
        </w:rPr>
        <w:t xml:space="preserve"> образовательн</w:t>
      </w:r>
      <w:r>
        <w:rPr>
          <w:rFonts w:asciiTheme="majorHAnsi" w:hAnsiTheme="majorHAnsi" w:cs="Arial"/>
          <w:i/>
          <w:sz w:val="28"/>
          <w:szCs w:val="28"/>
          <w:shd w:val="clear" w:color="auto" w:fill="FFFFFF"/>
        </w:rPr>
        <w:t>ой  программы</w:t>
      </w:r>
      <w:r w:rsidRPr="001E12C2">
        <w:rPr>
          <w:rFonts w:asciiTheme="majorHAnsi" w:hAnsiTheme="majorHAnsi" w:cs="Arial"/>
          <w:i/>
          <w:sz w:val="28"/>
          <w:szCs w:val="28"/>
          <w:shd w:val="clear" w:color="auto" w:fill="FFFFFF"/>
        </w:rPr>
        <w:t xml:space="preserve"> детского сада «ОТ РОЖДЕНИЯ ДО ШКОЛЫ» под редакцией Н. Е. Вераксы, Т. С. Комаровой, М. А. Васильевой. 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</w:t>
      </w:r>
    </w:p>
    <w:p w:rsidR="001A1DDE" w:rsidRDefault="001A1DDE" w:rsidP="001A1DDE">
      <w:pPr>
        <w:pStyle w:val="a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1A1DDE" w:rsidRPr="006559B3" w:rsidRDefault="001A1DDE" w:rsidP="001A1DDE">
      <w:pPr>
        <w:pStyle w:val="a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  <w:r w:rsidRPr="00DD4179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>Результаты</w:t>
      </w:r>
      <w:r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 xml:space="preserve"> мониторинга</w:t>
      </w:r>
      <w:r w:rsidRPr="00DD4179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 xml:space="preserve"> освоения основной образовательной программы воспитанниками можно проследить в таблице.</w:t>
      </w:r>
    </w:p>
    <w:p w:rsidR="001A1DDE" w:rsidRPr="00DD4179" w:rsidRDefault="001A1DDE" w:rsidP="001A1DDE">
      <w:pPr>
        <w:pStyle w:val="a8"/>
        <w:ind w:firstLine="70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8"/>
        <w:gridCol w:w="2508"/>
        <w:gridCol w:w="1560"/>
        <w:gridCol w:w="1666"/>
        <w:gridCol w:w="1725"/>
        <w:gridCol w:w="11"/>
      </w:tblGrid>
      <w:tr w:rsidR="001A1DDE" w:rsidRPr="006559B3" w:rsidTr="00751970">
        <w:trPr>
          <w:trHeight w:val="384"/>
        </w:trPr>
        <w:tc>
          <w:tcPr>
            <w:tcW w:w="2668" w:type="dxa"/>
            <w:vMerge w:val="restart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08" w:type="dxa"/>
            <w:vMerge w:val="restart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 xml:space="preserve">Год </w:t>
            </w:r>
          </w:p>
        </w:tc>
      </w:tr>
      <w:tr w:rsidR="001E6F43" w:rsidRPr="006559B3" w:rsidTr="001E6F43">
        <w:trPr>
          <w:gridAfter w:val="1"/>
          <w:wAfter w:w="11" w:type="dxa"/>
          <w:trHeight w:val="256"/>
        </w:trPr>
        <w:tc>
          <w:tcPr>
            <w:tcW w:w="2668" w:type="dxa"/>
            <w:vMerge/>
          </w:tcPr>
          <w:p w:rsidR="001E6F43" w:rsidRPr="006559B3" w:rsidRDefault="001E6F43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1E6F43" w:rsidRPr="006559B3" w:rsidRDefault="001E6F43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43" w:rsidRDefault="001E6F43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2014-</w:t>
            </w:r>
          </w:p>
          <w:p w:rsidR="001E6F43" w:rsidRPr="006559B3" w:rsidRDefault="001E6F43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2015 (%)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1E6F43" w:rsidRDefault="001E6F43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2015-</w:t>
            </w:r>
          </w:p>
          <w:p w:rsidR="001E6F43" w:rsidRPr="006559B3" w:rsidRDefault="001E6F43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2016 (%)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43" w:rsidRPr="001E6F43" w:rsidRDefault="001E6F43" w:rsidP="001E6F43">
            <w:pPr>
              <w:jc w:val="center"/>
              <w:rPr>
                <w:b/>
                <w:i/>
                <w:sz w:val="32"/>
                <w:szCs w:val="32"/>
              </w:rPr>
            </w:pPr>
            <w:r w:rsidRPr="001E6F43">
              <w:rPr>
                <w:b/>
                <w:i/>
                <w:sz w:val="32"/>
                <w:szCs w:val="32"/>
              </w:rPr>
              <w:t>2016-2017        (%)</w:t>
            </w:r>
          </w:p>
        </w:tc>
      </w:tr>
      <w:tr w:rsidR="001E6F43" w:rsidRPr="006559B3" w:rsidTr="001E6F43">
        <w:trPr>
          <w:gridAfter w:val="1"/>
          <w:wAfter w:w="11" w:type="dxa"/>
        </w:trPr>
        <w:tc>
          <w:tcPr>
            <w:tcW w:w="2668" w:type="dxa"/>
          </w:tcPr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508" w:type="dxa"/>
          </w:tcPr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В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С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38,6%</w:t>
            </w:r>
          </w:p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45,6%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15,8%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39%</w:t>
            </w:r>
          </w:p>
          <w:p w:rsidR="001E6F43" w:rsidRDefault="001E6F43" w:rsidP="00751970">
            <w:pP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  <w:t xml:space="preserve">45% </w:t>
            </w:r>
          </w:p>
          <w:p w:rsidR="001E6F43" w:rsidRPr="009E0B82" w:rsidRDefault="001E6F43" w:rsidP="00751970">
            <w:pP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43" w:rsidRDefault="001E6F43" w:rsidP="00EC4339">
            <w:pPr>
              <w:jc w:val="center"/>
              <w:rPr>
                <w:i/>
                <w:sz w:val="28"/>
                <w:szCs w:val="28"/>
              </w:rPr>
            </w:pPr>
            <w:r w:rsidRPr="001E6F43">
              <w:rPr>
                <w:i/>
                <w:sz w:val="28"/>
                <w:szCs w:val="28"/>
              </w:rPr>
              <w:t>40%</w:t>
            </w:r>
          </w:p>
          <w:p w:rsidR="00EC4339" w:rsidRDefault="00EC4339" w:rsidP="00EC433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44%</w:t>
            </w:r>
          </w:p>
          <w:p w:rsidR="00EC4339" w:rsidRPr="001E6F43" w:rsidRDefault="00EC4339" w:rsidP="00EC433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16%</w:t>
            </w:r>
          </w:p>
        </w:tc>
      </w:tr>
      <w:tr w:rsidR="001E6F43" w:rsidRPr="006559B3" w:rsidTr="001E6F43">
        <w:trPr>
          <w:gridAfter w:val="1"/>
          <w:wAfter w:w="11" w:type="dxa"/>
        </w:trPr>
        <w:tc>
          <w:tcPr>
            <w:tcW w:w="2668" w:type="dxa"/>
          </w:tcPr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508" w:type="dxa"/>
          </w:tcPr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В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С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Н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44,9%</w:t>
            </w:r>
          </w:p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44,9%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10,2%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51,6%</w:t>
            </w:r>
          </w:p>
          <w:p w:rsidR="001E6F43" w:rsidRDefault="001E6F43" w:rsidP="00751970">
            <w:pP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  <w:t xml:space="preserve">45% </w:t>
            </w:r>
          </w:p>
          <w:p w:rsidR="001E6F43" w:rsidRPr="009E0B82" w:rsidRDefault="001E6F43" w:rsidP="00751970">
            <w:pP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  <w:t>3,4%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43" w:rsidRPr="00EC4339" w:rsidRDefault="00EC4339" w:rsidP="00EC4339">
            <w:pPr>
              <w:jc w:val="center"/>
              <w:rPr>
                <w:i/>
                <w:sz w:val="28"/>
                <w:szCs w:val="28"/>
              </w:rPr>
            </w:pPr>
            <w:r w:rsidRPr="00EC4339">
              <w:rPr>
                <w:i/>
                <w:sz w:val="28"/>
                <w:szCs w:val="28"/>
              </w:rPr>
              <w:t>51%</w:t>
            </w:r>
          </w:p>
          <w:p w:rsidR="00EC4339" w:rsidRPr="00EC4339" w:rsidRDefault="00EC4339" w:rsidP="00EC4339">
            <w:pPr>
              <w:jc w:val="center"/>
              <w:rPr>
                <w:i/>
                <w:sz w:val="28"/>
                <w:szCs w:val="28"/>
              </w:rPr>
            </w:pPr>
            <w:r w:rsidRPr="00EC4339">
              <w:rPr>
                <w:i/>
                <w:sz w:val="28"/>
                <w:szCs w:val="28"/>
              </w:rPr>
              <w:t>46%</w:t>
            </w:r>
          </w:p>
          <w:p w:rsidR="00EC4339" w:rsidRPr="006559B3" w:rsidRDefault="00EC4339" w:rsidP="00EC4339">
            <w:pPr>
              <w:jc w:val="center"/>
            </w:pPr>
            <w:r w:rsidRPr="00EC4339">
              <w:rPr>
                <w:i/>
                <w:sz w:val="28"/>
                <w:szCs w:val="28"/>
              </w:rPr>
              <w:t>3%</w:t>
            </w:r>
          </w:p>
        </w:tc>
      </w:tr>
      <w:tr w:rsidR="001E6F43" w:rsidRPr="00B81FC5" w:rsidTr="001E6F43">
        <w:trPr>
          <w:gridAfter w:val="1"/>
          <w:wAfter w:w="11" w:type="dxa"/>
        </w:trPr>
        <w:tc>
          <w:tcPr>
            <w:tcW w:w="2668" w:type="dxa"/>
          </w:tcPr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Художественное эстетическое развитие</w:t>
            </w:r>
          </w:p>
        </w:tc>
        <w:tc>
          <w:tcPr>
            <w:tcW w:w="2508" w:type="dxa"/>
          </w:tcPr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В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С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Н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19%</w:t>
            </w:r>
          </w:p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51,8%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29,2%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20%</w:t>
            </w:r>
          </w:p>
          <w:p w:rsidR="001E6F43" w:rsidRDefault="001E6F43" w:rsidP="00751970">
            <w:pP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  <w:t>52.8%</w:t>
            </w:r>
          </w:p>
          <w:p w:rsidR="001E6F43" w:rsidRPr="00F835F9" w:rsidRDefault="001E6F43" w:rsidP="00751970">
            <w:pP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  <w:t>27,2%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43" w:rsidRPr="00EC4339" w:rsidRDefault="00EC4339" w:rsidP="00EC4339">
            <w:pPr>
              <w:jc w:val="center"/>
              <w:rPr>
                <w:rStyle w:val="a9"/>
                <w:color w:val="002060"/>
                <w:sz w:val="28"/>
                <w:szCs w:val="28"/>
              </w:rPr>
            </w:pPr>
            <w:r w:rsidRPr="00EC4339">
              <w:rPr>
                <w:rStyle w:val="a9"/>
                <w:color w:val="002060"/>
                <w:sz w:val="28"/>
                <w:szCs w:val="28"/>
              </w:rPr>
              <w:t>22%</w:t>
            </w:r>
          </w:p>
          <w:p w:rsidR="00EC4339" w:rsidRPr="00EC4339" w:rsidRDefault="00EC4339" w:rsidP="00EC4339">
            <w:pPr>
              <w:jc w:val="center"/>
              <w:rPr>
                <w:rStyle w:val="a9"/>
                <w:color w:val="002060"/>
                <w:sz w:val="28"/>
                <w:szCs w:val="28"/>
              </w:rPr>
            </w:pPr>
            <w:r w:rsidRPr="00EC4339">
              <w:rPr>
                <w:rStyle w:val="a9"/>
                <w:color w:val="002060"/>
                <w:sz w:val="28"/>
                <w:szCs w:val="28"/>
              </w:rPr>
              <w:t>50%</w:t>
            </w:r>
          </w:p>
          <w:p w:rsidR="00EC4339" w:rsidRPr="00EC4339" w:rsidRDefault="00EC4339" w:rsidP="00EC4339">
            <w:pPr>
              <w:jc w:val="center"/>
              <w:rPr>
                <w:rStyle w:val="a9"/>
                <w:i w:val="0"/>
                <w:color w:val="002060"/>
                <w:sz w:val="28"/>
                <w:szCs w:val="28"/>
              </w:rPr>
            </w:pPr>
            <w:r w:rsidRPr="00EC4339">
              <w:rPr>
                <w:rStyle w:val="a9"/>
                <w:color w:val="002060"/>
                <w:sz w:val="28"/>
                <w:szCs w:val="28"/>
              </w:rPr>
              <w:t>28%</w:t>
            </w:r>
          </w:p>
        </w:tc>
      </w:tr>
      <w:tr w:rsidR="001E6F43" w:rsidRPr="006559B3" w:rsidTr="001E6F43">
        <w:trPr>
          <w:gridAfter w:val="1"/>
          <w:wAfter w:w="11" w:type="dxa"/>
          <w:trHeight w:val="1128"/>
        </w:trPr>
        <w:tc>
          <w:tcPr>
            <w:tcW w:w="2668" w:type="dxa"/>
          </w:tcPr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508" w:type="dxa"/>
          </w:tcPr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В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С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Н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26,5%</w:t>
            </w:r>
          </w:p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46%</w:t>
            </w:r>
          </w:p>
          <w:p w:rsidR="001E6F43" w:rsidRPr="00DD4179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27,5%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 38%</w:t>
            </w:r>
          </w:p>
          <w:p w:rsidR="001E6F43" w:rsidRDefault="001E6F43" w:rsidP="00751970">
            <w:pP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  <w:t xml:space="preserve"> 40%</w:t>
            </w:r>
          </w:p>
          <w:p w:rsidR="001E6F43" w:rsidRPr="00E06B68" w:rsidRDefault="001E6F43" w:rsidP="00751970">
            <w:pP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sz w:val="28"/>
                <w:szCs w:val="28"/>
                <w:lang w:eastAsia="ru-RU"/>
              </w:rPr>
              <w:t xml:space="preserve"> 22%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43" w:rsidRPr="00EC4339" w:rsidRDefault="00EC4339" w:rsidP="00EC4339">
            <w:pPr>
              <w:jc w:val="center"/>
              <w:rPr>
                <w:i/>
                <w:sz w:val="28"/>
                <w:szCs w:val="28"/>
              </w:rPr>
            </w:pPr>
            <w:r w:rsidRPr="00EC4339">
              <w:rPr>
                <w:i/>
                <w:sz w:val="28"/>
                <w:szCs w:val="28"/>
              </w:rPr>
              <w:t>39%</w:t>
            </w:r>
          </w:p>
          <w:p w:rsidR="00EC4339" w:rsidRPr="00EC4339" w:rsidRDefault="00EC4339" w:rsidP="00EC4339">
            <w:pPr>
              <w:jc w:val="center"/>
              <w:rPr>
                <w:i/>
                <w:sz w:val="28"/>
                <w:szCs w:val="28"/>
              </w:rPr>
            </w:pPr>
            <w:r w:rsidRPr="00EC4339">
              <w:rPr>
                <w:i/>
                <w:sz w:val="28"/>
                <w:szCs w:val="28"/>
              </w:rPr>
              <w:t>42%</w:t>
            </w:r>
          </w:p>
          <w:p w:rsidR="00EC4339" w:rsidRPr="006559B3" w:rsidRDefault="00EC4339" w:rsidP="00EC4339">
            <w:pPr>
              <w:jc w:val="center"/>
            </w:pPr>
            <w:r w:rsidRPr="00EC4339">
              <w:rPr>
                <w:i/>
                <w:sz w:val="28"/>
                <w:szCs w:val="28"/>
              </w:rPr>
              <w:t>19%</w:t>
            </w:r>
          </w:p>
        </w:tc>
      </w:tr>
      <w:tr w:rsidR="001E6F43" w:rsidRPr="006559B3" w:rsidTr="001E6F43">
        <w:trPr>
          <w:gridAfter w:val="1"/>
          <w:wAfter w:w="11" w:type="dxa"/>
        </w:trPr>
        <w:tc>
          <w:tcPr>
            <w:tcW w:w="2668" w:type="dxa"/>
          </w:tcPr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508" w:type="dxa"/>
          </w:tcPr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В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С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Н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40%</w:t>
            </w:r>
          </w:p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53,3%</w:t>
            </w:r>
          </w:p>
          <w:p w:rsidR="001E6F43" w:rsidRPr="006559B3" w:rsidRDefault="001E6F43" w:rsidP="00751970">
            <w:pPr>
              <w:pStyle w:val="a8"/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D0D0D" w:themeColor="text1" w:themeTint="F2"/>
                <w:sz w:val="28"/>
                <w:szCs w:val="28"/>
              </w:rPr>
              <w:t>6,7%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E6F4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41%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54,4%</w:t>
            </w:r>
          </w:p>
          <w:p w:rsidR="001E6F43" w:rsidRPr="00264363" w:rsidRDefault="001E6F43" w:rsidP="00751970">
            <w:pP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color w:val="0D0D0D" w:themeColor="text1" w:themeTint="F2"/>
                <w:sz w:val="28"/>
                <w:szCs w:val="28"/>
                <w:lang w:eastAsia="ru-RU"/>
              </w:rPr>
              <w:t>4,6%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43" w:rsidRPr="00EC4339" w:rsidRDefault="00EC4339" w:rsidP="00EC4339">
            <w:pPr>
              <w:jc w:val="center"/>
              <w:rPr>
                <w:i/>
                <w:sz w:val="28"/>
                <w:szCs w:val="28"/>
              </w:rPr>
            </w:pPr>
            <w:r w:rsidRPr="00EC4339">
              <w:rPr>
                <w:i/>
                <w:sz w:val="28"/>
                <w:szCs w:val="28"/>
              </w:rPr>
              <w:t>42%</w:t>
            </w:r>
          </w:p>
          <w:p w:rsidR="00EC4339" w:rsidRPr="00EC4339" w:rsidRDefault="00EC4339" w:rsidP="00EC4339">
            <w:pPr>
              <w:jc w:val="center"/>
              <w:rPr>
                <w:i/>
                <w:sz w:val="28"/>
                <w:szCs w:val="28"/>
              </w:rPr>
            </w:pPr>
            <w:r w:rsidRPr="00EC4339">
              <w:rPr>
                <w:i/>
                <w:sz w:val="28"/>
                <w:szCs w:val="28"/>
              </w:rPr>
              <w:t>54%</w:t>
            </w:r>
          </w:p>
          <w:p w:rsidR="00EC4339" w:rsidRPr="006559B3" w:rsidRDefault="00EC4339" w:rsidP="00EC4339">
            <w:pPr>
              <w:jc w:val="center"/>
            </w:pPr>
            <w:r w:rsidRPr="00EC4339">
              <w:rPr>
                <w:i/>
                <w:sz w:val="28"/>
                <w:szCs w:val="28"/>
              </w:rPr>
              <w:t>4%</w:t>
            </w:r>
          </w:p>
        </w:tc>
      </w:tr>
    </w:tbl>
    <w:p w:rsidR="001A1DDE" w:rsidRDefault="001A1DDE" w:rsidP="001A1DDE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1A1DDE" w:rsidRPr="003A177F" w:rsidRDefault="001A1DDE" w:rsidP="001A1DDE">
      <w:pPr>
        <w:pStyle w:val="a7"/>
        <w:shd w:val="clear" w:color="auto" w:fill="FFFFFF"/>
        <w:spacing w:before="0" w:beforeAutospacing="0" w:after="240" w:afterAutospacing="0" w:line="326" w:lineRule="atLeast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 w:rsidRPr="003A177F">
        <w:rPr>
          <w:rFonts w:asciiTheme="minorHAnsi" w:hAnsiTheme="minorHAnsi" w:cstheme="minorHAnsi"/>
          <w:i/>
          <w:sz w:val="28"/>
          <w:szCs w:val="28"/>
        </w:rPr>
        <w:t xml:space="preserve">  Учитывая данные мониторинга, следует повышать педагогическое мастерство </w:t>
      </w:r>
      <w:r w:rsidRPr="00D31B66">
        <w:rPr>
          <w:rFonts w:asciiTheme="minorHAnsi" w:hAnsiTheme="minorHAnsi" w:cstheme="minorHAnsi"/>
          <w:b/>
          <w:i/>
          <w:sz w:val="28"/>
          <w:szCs w:val="28"/>
        </w:rPr>
        <w:t>образовательного процесса с детьми в соответствии с ФГОС. Дошкольным</w:t>
      </w:r>
      <w:r w:rsidRPr="003A177F">
        <w:rPr>
          <w:rFonts w:asciiTheme="minorHAnsi" w:hAnsiTheme="minorHAnsi" w:cstheme="minorHAnsi"/>
          <w:i/>
          <w:sz w:val="28"/>
          <w:szCs w:val="28"/>
        </w:rPr>
        <w:t xml:space="preserve"> воспитателей в области социально-личностного развития, продолжить работу по построению учреждением использовались интересные формы сотрудничества с семьями воспитанников. Основной задачей ДОУ в работе с семьей считается задача привлечения родителей к сотрудничеству с детским садом, т.е. создания единого пространства развития ребенка. Эта работа была начата традиционно с ознакомительных дней для семей ДОУ: экскурсии по ДОУ,»День открытых дверей» .</w:t>
      </w:r>
    </w:p>
    <w:p w:rsidR="001A1DDE" w:rsidRPr="00B52C64" w:rsidRDefault="001A1DDE" w:rsidP="001A1DDE">
      <w:pPr>
        <w:pStyle w:val="a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  <w:r w:rsidRPr="00B52C64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>Результаты освоения</w:t>
      </w:r>
      <w:r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 xml:space="preserve"> образовательных областей</w:t>
      </w:r>
    </w:p>
    <w:p w:rsidR="001A1DDE" w:rsidRPr="00B52C64" w:rsidRDefault="00C00632" w:rsidP="001A1DDE">
      <w:pPr>
        <w:pStyle w:val="a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>(низкий уровень за 2016-2017</w:t>
      </w:r>
      <w:r w:rsidR="001A1DDE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>г)</w:t>
      </w: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38100</wp:posOffset>
            </wp:positionV>
            <wp:extent cx="6020435" cy="2655570"/>
            <wp:effectExtent l="19050" t="0" r="18415" b="0"/>
            <wp:wrapThrough wrapText="bothSides">
              <wp:wrapPolygon edited="0">
                <wp:start x="-68" y="0"/>
                <wp:lineTo x="-68" y="21538"/>
                <wp:lineTo x="21666" y="21538"/>
                <wp:lineTo x="21666" y="0"/>
                <wp:lineTo x="-68" y="0"/>
              </wp:wrapPolygon>
            </wp:wrapThrough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D31B66" w:rsidRDefault="00D31B66" w:rsidP="001A1DDE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1A1DDE" w:rsidRPr="006559B3" w:rsidRDefault="0072566F" w:rsidP="0072566F">
      <w:pPr>
        <w:pStyle w:val="a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   </w:t>
      </w:r>
      <w:r w:rsidR="001A1DDE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Из диаграмм </w:t>
      </w:r>
      <w:r w:rsidR="001A1DDE"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видно, что дошкольники не достигли высоких результатов по освоению основной образовательной программы ОО:,  «Художественное творчест</w:t>
      </w:r>
      <w:r w:rsidR="001A1DDE">
        <w:rPr>
          <w:rFonts w:asciiTheme="majorHAnsi" w:hAnsiTheme="majorHAnsi"/>
          <w:i/>
          <w:color w:val="0D0D0D" w:themeColor="text1" w:themeTint="F2"/>
          <w:sz w:val="28"/>
          <w:szCs w:val="28"/>
        </w:rPr>
        <w:t>во</w:t>
      </w:r>
      <w:r w:rsidR="00C00632">
        <w:rPr>
          <w:rFonts w:asciiTheme="majorHAnsi" w:hAnsiTheme="majorHAnsi"/>
          <w:i/>
          <w:color w:val="0D0D0D" w:themeColor="text1" w:themeTint="F2"/>
          <w:sz w:val="28"/>
          <w:szCs w:val="28"/>
        </w:rPr>
        <w:t>»  (низкий уровень освоения 28</w:t>
      </w:r>
      <w:r w:rsidR="001A1DDE"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>%),   «Физическое развитие »</w:t>
      </w:r>
      <w:r w:rsidR="00C00632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( низкий уровень 23</w:t>
      </w:r>
      <w:r w:rsidR="001A1DDE"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>%)</w:t>
      </w:r>
      <w:r w:rsidR="001A1DDE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, хоть и наблюдаются не большие сдвиги. </w:t>
      </w:r>
    </w:p>
    <w:p w:rsidR="001A1DDE" w:rsidRPr="006559B3" w:rsidRDefault="001A1DDE" w:rsidP="00C00632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>Причиной низкого уровня основной образовательной программы ОО  «Художественное творчество» является: не достаточное развитие у дошкольников мелкой моторики, слабо сформированные умения и навыки.</w:t>
      </w:r>
    </w:p>
    <w:p w:rsidR="001A1DDE" w:rsidRPr="003A177F" w:rsidRDefault="001A1DDE" w:rsidP="001A1DDE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>Над этими вопросам</w:t>
      </w:r>
      <w:r w:rsidR="00C00632">
        <w:rPr>
          <w:rFonts w:asciiTheme="majorHAnsi" w:hAnsiTheme="majorHAnsi"/>
          <w:i/>
          <w:color w:val="0D0D0D" w:themeColor="text1" w:themeTint="F2"/>
          <w:sz w:val="28"/>
          <w:szCs w:val="28"/>
        </w:rPr>
        <w:t>и нужно серьезно поработать 2017 – 2018</w:t>
      </w: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 учебном </w:t>
      </w: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 xml:space="preserve">году. </w:t>
      </w:r>
    </w:p>
    <w:p w:rsidR="00D31B66" w:rsidRDefault="00D31B66" w:rsidP="00C00632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D31B66" w:rsidRDefault="00D31B66" w:rsidP="00C00632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Pr="00D31B66" w:rsidRDefault="001A1DDE" w:rsidP="00C00632">
      <w:pPr>
        <w:pStyle w:val="a8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  <w:r w:rsidRPr="00362C3B">
        <w:rPr>
          <w:rFonts w:asciiTheme="majorHAnsi" w:hAnsiTheme="majorHAnsi"/>
          <w:b/>
          <w:i/>
          <w:color w:val="0D0D0D" w:themeColor="text1" w:themeTint="F2"/>
          <w:sz w:val="40"/>
          <w:szCs w:val="40"/>
        </w:rPr>
        <w:t>Результаты готовности к обучению в школе.</w:t>
      </w:r>
    </w:p>
    <w:p w:rsidR="001A1DDE" w:rsidRPr="006559B3" w:rsidRDefault="001A1DDE" w:rsidP="001A1DDE">
      <w:pPr>
        <w:pStyle w:val="a8"/>
        <w:ind w:firstLine="70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Pr="006559B3" w:rsidRDefault="001A1DDE" w:rsidP="001A1DDE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i/>
          <w:color w:val="0D0D0D" w:themeColor="text1" w:themeTint="F2"/>
          <w:sz w:val="28"/>
          <w:szCs w:val="28"/>
        </w:rPr>
        <w:t>Количество выпускников  27</w:t>
      </w:r>
      <w:r w:rsidRPr="006559B3">
        <w:rPr>
          <w:rFonts w:asciiTheme="majorHAnsi" w:hAnsiTheme="majorHAnsi"/>
          <w:i/>
          <w:color w:val="0D0D0D" w:themeColor="text1" w:themeTint="F2"/>
          <w:sz w:val="28"/>
          <w:szCs w:val="28"/>
        </w:rPr>
        <w:t>С целью определения готовности детей к школе  проводился ( воспитателями) анализ готовности к школе, состоящей  из социальной готовности, личной и интеллектуальной.</w:t>
      </w:r>
    </w:p>
    <w:p w:rsidR="001A1DDE" w:rsidRPr="006559B3" w:rsidRDefault="001A1DDE" w:rsidP="001A1DDE">
      <w:pPr>
        <w:pStyle w:val="a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p w:rsidR="001A1DDE" w:rsidRPr="006559B3" w:rsidRDefault="001A1DDE" w:rsidP="001A1DDE">
      <w:pPr>
        <w:pStyle w:val="a8"/>
        <w:ind w:firstLine="708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1951"/>
        <w:gridCol w:w="992"/>
        <w:gridCol w:w="1457"/>
        <w:gridCol w:w="1945"/>
        <w:gridCol w:w="1863"/>
        <w:gridCol w:w="1965"/>
      </w:tblGrid>
      <w:tr w:rsidR="001A1DDE" w:rsidRPr="006559B3" w:rsidTr="00751970">
        <w:tc>
          <w:tcPr>
            <w:tcW w:w="2943" w:type="dxa"/>
            <w:gridSpan w:val="2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К школе готовы</w:t>
            </w:r>
          </w:p>
        </w:tc>
        <w:tc>
          <w:tcPr>
            <w:tcW w:w="3402" w:type="dxa"/>
            <w:gridSpan w:val="2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К школе готовы условно</w:t>
            </w:r>
          </w:p>
        </w:tc>
        <w:tc>
          <w:tcPr>
            <w:tcW w:w="3828" w:type="dxa"/>
            <w:gridSpan w:val="2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 xml:space="preserve">К школе не готовы </w:t>
            </w:r>
          </w:p>
        </w:tc>
      </w:tr>
      <w:tr w:rsidR="001A1DDE" w:rsidRPr="006559B3" w:rsidTr="00751970">
        <w:tc>
          <w:tcPr>
            <w:tcW w:w="1951" w:type="dxa"/>
            <w:tcBorders>
              <w:right w:val="single" w:sz="4" w:space="0" w:color="auto"/>
            </w:tcBorders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4"/>
                <w:szCs w:val="24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4"/>
                <w:szCs w:val="24"/>
              </w:rPr>
              <w:t>Кол - во детей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DDE" w:rsidRPr="006559B3" w:rsidRDefault="001A1DDE" w:rsidP="00751970">
            <w:pPr>
              <w:rPr>
                <w:rFonts w:asciiTheme="majorHAnsi" w:eastAsiaTheme="minorEastAsia" w:hAnsiTheme="majorHAnsi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%</w:t>
            </w:r>
          </w:p>
        </w:tc>
        <w:tc>
          <w:tcPr>
            <w:tcW w:w="1457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4"/>
                <w:szCs w:val="24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4"/>
                <w:szCs w:val="24"/>
              </w:rPr>
              <w:t>Кол - во детей</w:t>
            </w:r>
          </w:p>
        </w:tc>
        <w:tc>
          <w:tcPr>
            <w:tcW w:w="1945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%</w:t>
            </w:r>
          </w:p>
        </w:tc>
        <w:tc>
          <w:tcPr>
            <w:tcW w:w="1863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i/>
                <w:color w:val="0D0D0D" w:themeColor="text1" w:themeTint="F2"/>
                <w:sz w:val="24"/>
                <w:szCs w:val="24"/>
              </w:rPr>
            </w:pPr>
            <w:r w:rsidRPr="006559B3">
              <w:rPr>
                <w:rFonts w:asciiTheme="majorHAnsi" w:hAnsiTheme="majorHAnsi"/>
                <w:i/>
                <w:color w:val="0D0D0D" w:themeColor="text1" w:themeTint="F2"/>
                <w:sz w:val="24"/>
                <w:szCs w:val="24"/>
              </w:rPr>
              <w:t>Кол - во детей</w:t>
            </w:r>
          </w:p>
        </w:tc>
        <w:tc>
          <w:tcPr>
            <w:tcW w:w="1965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1A1DDE" w:rsidRPr="006559B3" w:rsidTr="00751970">
        <w:tc>
          <w:tcPr>
            <w:tcW w:w="1951" w:type="dxa"/>
            <w:tcBorders>
              <w:right w:val="single" w:sz="4" w:space="0" w:color="auto"/>
            </w:tcBorders>
          </w:tcPr>
          <w:p w:rsidR="001A1DDE" w:rsidRPr="006559B3" w:rsidRDefault="002042F3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DDE" w:rsidRPr="006559B3" w:rsidRDefault="002042F3" w:rsidP="002042F3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58</w:t>
            </w:r>
            <w:r w:rsidR="001A1DDE"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%</w:t>
            </w:r>
          </w:p>
        </w:tc>
        <w:tc>
          <w:tcPr>
            <w:tcW w:w="1457" w:type="dxa"/>
          </w:tcPr>
          <w:p w:rsidR="001A1DDE" w:rsidRPr="006559B3" w:rsidRDefault="001A1DDE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945" w:type="dxa"/>
          </w:tcPr>
          <w:p w:rsidR="001A1DDE" w:rsidRPr="006559B3" w:rsidRDefault="002042F3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31</w:t>
            </w:r>
            <w:r w:rsidR="001A1DDE"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%</w:t>
            </w:r>
          </w:p>
        </w:tc>
        <w:tc>
          <w:tcPr>
            <w:tcW w:w="1863" w:type="dxa"/>
          </w:tcPr>
          <w:p w:rsidR="001A1DDE" w:rsidRPr="006559B3" w:rsidRDefault="002042F3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1A1DDE" w:rsidRPr="006559B3" w:rsidRDefault="002042F3" w:rsidP="00751970">
            <w:pPr>
              <w:pStyle w:val="a8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11</w:t>
            </w:r>
            <w:r w:rsidR="001A1DDE" w:rsidRPr="006559B3">
              <w:rPr>
                <w:rFonts w:asciiTheme="majorHAnsi" w:hAnsiTheme="majorHAnsi"/>
                <w:b/>
                <w:i/>
                <w:color w:val="0D0D0D" w:themeColor="text1" w:themeTint="F2"/>
                <w:sz w:val="28"/>
                <w:szCs w:val="28"/>
              </w:rPr>
              <w:t>%</w:t>
            </w:r>
          </w:p>
        </w:tc>
      </w:tr>
    </w:tbl>
    <w:p w:rsidR="001A1DDE" w:rsidRDefault="001A1DDE" w:rsidP="001A1DDE">
      <w:pPr>
        <w:pStyle w:val="a8"/>
        <w:ind w:firstLine="70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pStyle w:val="a8"/>
        <w:ind w:firstLine="708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</w:p>
    <w:p w:rsidR="001A1DDE" w:rsidRDefault="001A1DDE" w:rsidP="001A1DDE">
      <w:pPr>
        <w:spacing w:after="0" w:line="240" w:lineRule="auto"/>
        <w:jc w:val="center"/>
        <w:rPr>
          <w:b/>
          <w:i/>
          <w:noProof/>
          <w:color w:val="0D0D0D" w:themeColor="text1" w:themeTint="F2"/>
          <w:sz w:val="32"/>
          <w:szCs w:val="32"/>
          <w:lang w:eastAsia="ru-RU"/>
        </w:rPr>
      </w:pPr>
      <w:r>
        <w:rPr>
          <w:b/>
          <w:i/>
          <w:noProof/>
          <w:color w:val="0D0D0D" w:themeColor="text1" w:themeTint="F2"/>
          <w:sz w:val="32"/>
          <w:szCs w:val="32"/>
          <w:lang w:eastAsia="ru-RU"/>
        </w:rPr>
        <w:t xml:space="preserve">Диаграмма сравнение готовности детей к школе </w:t>
      </w:r>
    </w:p>
    <w:p w:rsidR="001A1DDE" w:rsidRDefault="002042F3" w:rsidP="001A1DDE">
      <w:pPr>
        <w:spacing w:after="0" w:line="240" w:lineRule="auto"/>
        <w:jc w:val="center"/>
        <w:rPr>
          <w:b/>
          <w:i/>
          <w:noProof/>
          <w:color w:val="0D0D0D" w:themeColor="text1" w:themeTint="F2"/>
          <w:sz w:val="32"/>
          <w:szCs w:val="32"/>
          <w:lang w:eastAsia="ru-RU"/>
        </w:rPr>
      </w:pPr>
      <w:r>
        <w:rPr>
          <w:b/>
          <w:i/>
          <w:noProof/>
          <w:color w:val="0D0D0D" w:themeColor="text1" w:themeTint="F2"/>
          <w:sz w:val="32"/>
          <w:szCs w:val="32"/>
          <w:lang w:eastAsia="ru-RU"/>
        </w:rPr>
        <w:t>за 2015-2016</w:t>
      </w:r>
      <w:r w:rsidR="001A1DDE">
        <w:rPr>
          <w:b/>
          <w:i/>
          <w:noProof/>
          <w:color w:val="0D0D0D" w:themeColor="text1" w:themeTint="F2"/>
          <w:sz w:val="32"/>
          <w:szCs w:val="32"/>
          <w:lang w:eastAsia="ru-RU"/>
        </w:rPr>
        <w:t xml:space="preserve"> и 2</w:t>
      </w:r>
      <w:r>
        <w:rPr>
          <w:b/>
          <w:i/>
          <w:noProof/>
          <w:color w:val="0D0D0D" w:themeColor="text1" w:themeTint="F2"/>
          <w:sz w:val="32"/>
          <w:szCs w:val="32"/>
          <w:lang w:eastAsia="ru-RU"/>
        </w:rPr>
        <w:t>016 – 2017</w:t>
      </w:r>
      <w:r w:rsidR="001A1DDE">
        <w:rPr>
          <w:b/>
          <w:i/>
          <w:noProof/>
          <w:color w:val="0D0D0D" w:themeColor="text1" w:themeTint="F2"/>
          <w:sz w:val="32"/>
          <w:szCs w:val="32"/>
          <w:lang w:eastAsia="ru-RU"/>
        </w:rPr>
        <w:t xml:space="preserve"> уч. года</w:t>
      </w:r>
    </w:p>
    <w:p w:rsidR="001A1DDE" w:rsidRDefault="002042F3" w:rsidP="001A1DDE">
      <w:pPr>
        <w:spacing w:after="0"/>
        <w:jc w:val="center"/>
        <w:rPr>
          <w:b/>
          <w:i/>
          <w:noProof/>
          <w:color w:val="0D0D0D" w:themeColor="text1" w:themeTint="F2"/>
          <w:sz w:val="32"/>
          <w:szCs w:val="32"/>
          <w:lang w:eastAsia="ru-RU"/>
        </w:rPr>
      </w:pPr>
      <w:r>
        <w:rPr>
          <w:b/>
          <w:i/>
          <w:noProof/>
          <w:color w:val="0D0D0D" w:themeColor="text1" w:themeTint="F2"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163830</wp:posOffset>
            </wp:positionV>
            <wp:extent cx="4762500" cy="3219450"/>
            <wp:effectExtent l="19050" t="0" r="19050" b="0"/>
            <wp:wrapThrough wrapText="bothSides">
              <wp:wrapPolygon edited="0">
                <wp:start x="-86" y="0"/>
                <wp:lineTo x="-86" y="21600"/>
                <wp:lineTo x="21686" y="21600"/>
                <wp:lineTo x="21686" y="0"/>
                <wp:lineTo x="-86" y="0"/>
              </wp:wrapPolygon>
            </wp:wrapThrough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1A1DDE" w:rsidRDefault="001A1DDE" w:rsidP="001A1DDE">
      <w:pPr>
        <w:jc w:val="center"/>
        <w:rPr>
          <w:b/>
          <w:i/>
          <w:noProof/>
          <w:color w:val="0D0D0D" w:themeColor="text1" w:themeTint="F2"/>
          <w:sz w:val="32"/>
          <w:szCs w:val="32"/>
          <w:lang w:eastAsia="ru-RU"/>
        </w:rPr>
      </w:pPr>
    </w:p>
    <w:p w:rsidR="001A1DDE" w:rsidRDefault="001A1DDE" w:rsidP="001A1DDE">
      <w:pPr>
        <w:jc w:val="center"/>
        <w:rPr>
          <w:b/>
          <w:i/>
          <w:noProof/>
          <w:color w:val="0D0D0D" w:themeColor="text1" w:themeTint="F2"/>
          <w:sz w:val="32"/>
          <w:szCs w:val="32"/>
          <w:lang w:eastAsia="ru-RU"/>
        </w:rPr>
      </w:pPr>
    </w:p>
    <w:p w:rsidR="001A1DDE" w:rsidRDefault="001A1DDE" w:rsidP="001A1DDE">
      <w:pPr>
        <w:jc w:val="center"/>
        <w:rPr>
          <w:b/>
          <w:i/>
          <w:noProof/>
          <w:color w:val="0D0D0D" w:themeColor="text1" w:themeTint="F2"/>
          <w:sz w:val="32"/>
          <w:szCs w:val="32"/>
          <w:lang w:eastAsia="ru-RU"/>
        </w:rPr>
      </w:pPr>
    </w:p>
    <w:p w:rsidR="001A1DDE" w:rsidRDefault="001A1DDE" w:rsidP="001A1DDE">
      <w:pPr>
        <w:jc w:val="center"/>
        <w:rPr>
          <w:b/>
          <w:i/>
          <w:noProof/>
          <w:color w:val="0D0D0D" w:themeColor="text1" w:themeTint="F2"/>
          <w:sz w:val="32"/>
          <w:szCs w:val="32"/>
          <w:lang w:eastAsia="ru-RU"/>
        </w:rPr>
      </w:pPr>
    </w:p>
    <w:p w:rsidR="001A1DDE" w:rsidRDefault="001A1DDE" w:rsidP="001A1DDE">
      <w:pPr>
        <w:jc w:val="center"/>
        <w:rPr>
          <w:b/>
          <w:i/>
          <w:noProof/>
          <w:color w:val="0D0D0D" w:themeColor="text1" w:themeTint="F2"/>
          <w:sz w:val="32"/>
          <w:szCs w:val="32"/>
          <w:lang w:eastAsia="ru-RU"/>
        </w:rPr>
      </w:pPr>
    </w:p>
    <w:p w:rsidR="001A1DDE" w:rsidRDefault="001A1DDE" w:rsidP="001A1DDE">
      <w:pPr>
        <w:jc w:val="center"/>
        <w:rPr>
          <w:b/>
          <w:i/>
          <w:noProof/>
          <w:color w:val="0D0D0D" w:themeColor="text1" w:themeTint="F2"/>
          <w:sz w:val="32"/>
          <w:szCs w:val="32"/>
          <w:lang w:eastAsia="ru-RU"/>
        </w:rPr>
      </w:pPr>
    </w:p>
    <w:p w:rsidR="001A1DDE" w:rsidRDefault="001A1DDE" w:rsidP="001A1DDE">
      <w:pPr>
        <w:jc w:val="center"/>
        <w:rPr>
          <w:b/>
          <w:i/>
          <w:noProof/>
          <w:color w:val="0D0D0D" w:themeColor="text1" w:themeTint="F2"/>
          <w:sz w:val="32"/>
          <w:szCs w:val="32"/>
          <w:lang w:eastAsia="ru-RU"/>
        </w:rPr>
      </w:pPr>
    </w:p>
    <w:p w:rsidR="001A1DDE" w:rsidRDefault="001A1DDE" w:rsidP="001A1DDE">
      <w:pPr>
        <w:jc w:val="center"/>
        <w:rPr>
          <w:b/>
          <w:i/>
          <w:noProof/>
          <w:color w:val="0D0D0D" w:themeColor="text1" w:themeTint="F2"/>
          <w:sz w:val="32"/>
          <w:szCs w:val="32"/>
          <w:lang w:eastAsia="ru-RU"/>
        </w:rPr>
      </w:pPr>
    </w:p>
    <w:p w:rsidR="00C00632" w:rsidRDefault="00C00632" w:rsidP="00C00632">
      <w:pPr>
        <w:rPr>
          <w:b/>
          <w:i/>
          <w:noProof/>
          <w:color w:val="0D0D0D" w:themeColor="text1" w:themeTint="F2"/>
          <w:sz w:val="48"/>
          <w:szCs w:val="48"/>
          <w:lang w:eastAsia="ru-RU"/>
        </w:rPr>
      </w:pPr>
      <w:r>
        <w:rPr>
          <w:b/>
          <w:i/>
          <w:noProof/>
          <w:color w:val="0D0D0D" w:themeColor="text1" w:themeTint="F2"/>
          <w:sz w:val="48"/>
          <w:szCs w:val="48"/>
          <w:lang w:eastAsia="ru-RU"/>
        </w:rPr>
        <w:t xml:space="preserve">                    </w:t>
      </w:r>
    </w:p>
    <w:p w:rsidR="00C00632" w:rsidRDefault="00C00632" w:rsidP="00C00632">
      <w:pPr>
        <w:rPr>
          <w:b/>
          <w:i/>
          <w:noProof/>
          <w:color w:val="0D0D0D" w:themeColor="text1" w:themeTint="F2"/>
          <w:sz w:val="48"/>
          <w:szCs w:val="48"/>
          <w:lang w:eastAsia="ru-RU"/>
        </w:rPr>
      </w:pPr>
    </w:p>
    <w:p w:rsidR="001A1DDE" w:rsidRPr="00E46956" w:rsidRDefault="001A1DDE" w:rsidP="00D31B66">
      <w:pPr>
        <w:jc w:val="center"/>
        <w:rPr>
          <w:b/>
          <w:i/>
          <w:noProof/>
          <w:color w:val="0D0D0D" w:themeColor="text1" w:themeTint="F2"/>
          <w:sz w:val="48"/>
          <w:szCs w:val="48"/>
          <w:lang w:eastAsia="ru-RU"/>
        </w:rPr>
      </w:pPr>
      <w:r w:rsidRPr="00362C3B">
        <w:rPr>
          <w:b/>
          <w:i/>
          <w:noProof/>
          <w:color w:val="0D0D0D" w:themeColor="text1" w:themeTint="F2"/>
          <w:sz w:val="48"/>
          <w:szCs w:val="48"/>
          <w:lang w:eastAsia="ru-RU"/>
        </w:rPr>
        <w:t>Преемственность</w:t>
      </w:r>
    </w:p>
    <w:p w:rsidR="001A1DDE" w:rsidRDefault="001A1DDE" w:rsidP="001A1DDE">
      <w:pPr>
        <w:jc w:val="center"/>
        <w:rPr>
          <w:noProof/>
          <w:color w:val="FFFF00"/>
          <w:lang w:eastAsia="ru-RU"/>
        </w:rPr>
      </w:pPr>
    </w:p>
    <w:p w:rsidR="001A1DDE" w:rsidRDefault="001A1DDE" w:rsidP="001A1DDE">
      <w:pPr>
        <w:jc w:val="center"/>
      </w:pPr>
      <w:r w:rsidRPr="00325722">
        <w:rPr>
          <w:noProof/>
          <w:color w:val="FFFF00"/>
          <w:lang w:eastAsia="ru-RU"/>
        </w:rPr>
        <w:drawing>
          <wp:inline distT="0" distB="0" distL="0" distR="0">
            <wp:extent cx="5983356" cy="5515279"/>
            <wp:effectExtent l="0" t="38100" r="0" b="85421"/>
            <wp:docPr id="1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1A1DDE" w:rsidRDefault="001A1DDE" w:rsidP="001A1DDE">
      <w:pPr>
        <w:spacing w:after="0"/>
        <w:ind w:firstLine="993"/>
        <w:rPr>
          <w:rStyle w:val="apple-style-span"/>
          <w:rFonts w:asciiTheme="majorHAnsi" w:hAnsiTheme="majorHAnsi"/>
          <w:i/>
          <w:sz w:val="28"/>
          <w:szCs w:val="28"/>
          <w:shd w:val="clear" w:color="auto" w:fill="FFFFFF"/>
        </w:rPr>
      </w:pPr>
    </w:p>
    <w:p w:rsidR="001A1DDE" w:rsidRPr="006559B3" w:rsidRDefault="001A1DDE" w:rsidP="001A1DDE">
      <w:pPr>
        <w:spacing w:after="0"/>
        <w:ind w:firstLine="993"/>
        <w:rPr>
          <w:rStyle w:val="apple-style-span"/>
          <w:rFonts w:asciiTheme="majorHAnsi" w:hAnsiTheme="majorHAnsi"/>
          <w:i/>
          <w:sz w:val="28"/>
          <w:szCs w:val="28"/>
          <w:shd w:val="clear" w:color="auto" w:fill="FFFFFF"/>
        </w:rPr>
      </w:pPr>
      <w:r w:rsidRPr="006559B3">
        <w:rPr>
          <w:rStyle w:val="apple-style-span"/>
          <w:rFonts w:asciiTheme="majorHAnsi" w:hAnsiTheme="majorHAnsi"/>
          <w:i/>
          <w:sz w:val="28"/>
          <w:szCs w:val="28"/>
          <w:shd w:val="clear" w:color="auto" w:fill="FFFFFF"/>
        </w:rPr>
        <w:t>Дошкольное учреждение сотрудничает с разными организациями. Большую работу МКДОУ «Д/с  №9 «Колосок»  проводит по преемственности ДОУ и школы. Мы близко сотрудничаем  городской детской библиотекой,  детской поликлиникой, со школой №1, Пожарной час</w:t>
      </w:r>
      <w:r>
        <w:rPr>
          <w:rStyle w:val="apple-style-span"/>
          <w:rFonts w:asciiTheme="majorHAnsi" w:hAnsiTheme="majorHAnsi"/>
          <w:i/>
          <w:sz w:val="28"/>
          <w:szCs w:val="28"/>
          <w:shd w:val="clear" w:color="auto" w:fill="FFFFFF"/>
        </w:rPr>
        <w:t xml:space="preserve">тью и городским Домом культуры в этом учебном годы мы начали сотрудничать со спортивными школами, что побуждает в дошкольниках стремление к здоровому образу жизни, и привязанность к физической культуре и спортивной гимнастике. </w:t>
      </w:r>
      <w:r w:rsidRPr="006559B3">
        <w:rPr>
          <w:rStyle w:val="apple-style-span"/>
          <w:rFonts w:asciiTheme="majorHAnsi" w:hAnsiTheme="majorHAnsi"/>
          <w:i/>
          <w:sz w:val="28"/>
          <w:szCs w:val="28"/>
          <w:shd w:val="clear" w:color="auto" w:fill="FFFFFF"/>
        </w:rPr>
        <w:t xml:space="preserve"> </w:t>
      </w:r>
    </w:p>
    <w:p w:rsidR="0051280C" w:rsidRDefault="0051280C" w:rsidP="005C0557">
      <w:pPr>
        <w:spacing w:after="0"/>
        <w:rPr>
          <w:rStyle w:val="apple-style-span"/>
          <w:rFonts w:asciiTheme="majorHAnsi" w:hAnsiTheme="majorHAnsi"/>
          <w:b/>
          <w:i/>
          <w:sz w:val="28"/>
          <w:szCs w:val="28"/>
          <w:shd w:val="clear" w:color="auto" w:fill="FFFFFF"/>
        </w:rPr>
      </w:pPr>
    </w:p>
    <w:p w:rsidR="0051280C" w:rsidRDefault="0051280C" w:rsidP="005C0557">
      <w:pPr>
        <w:spacing w:after="0"/>
        <w:rPr>
          <w:rStyle w:val="apple-style-span"/>
          <w:rFonts w:asciiTheme="majorHAnsi" w:hAnsiTheme="majorHAnsi"/>
          <w:b/>
          <w:i/>
          <w:sz w:val="28"/>
          <w:szCs w:val="28"/>
          <w:shd w:val="clear" w:color="auto" w:fill="FFFFFF"/>
        </w:rPr>
      </w:pPr>
    </w:p>
    <w:p w:rsidR="0051280C" w:rsidRDefault="0051280C" w:rsidP="005C0557">
      <w:pPr>
        <w:spacing w:after="0"/>
        <w:rPr>
          <w:rStyle w:val="apple-style-span"/>
          <w:rFonts w:asciiTheme="majorHAnsi" w:hAnsiTheme="majorHAnsi"/>
          <w:b/>
          <w:i/>
          <w:sz w:val="28"/>
          <w:szCs w:val="28"/>
          <w:shd w:val="clear" w:color="auto" w:fill="FFFFFF"/>
        </w:rPr>
      </w:pPr>
    </w:p>
    <w:p w:rsidR="0051280C" w:rsidRDefault="0051280C" w:rsidP="005C0557">
      <w:pPr>
        <w:spacing w:after="0"/>
        <w:rPr>
          <w:rStyle w:val="apple-style-span"/>
          <w:rFonts w:asciiTheme="majorHAnsi" w:hAnsiTheme="majorHAnsi"/>
          <w:b/>
          <w:i/>
          <w:sz w:val="28"/>
          <w:szCs w:val="28"/>
          <w:shd w:val="clear" w:color="auto" w:fill="FFFFFF"/>
        </w:rPr>
      </w:pPr>
    </w:p>
    <w:p w:rsidR="0051280C" w:rsidRDefault="0051280C" w:rsidP="005C0557">
      <w:pPr>
        <w:spacing w:after="0"/>
        <w:rPr>
          <w:rStyle w:val="apple-style-span"/>
          <w:rFonts w:asciiTheme="majorHAnsi" w:hAnsiTheme="majorHAnsi"/>
          <w:b/>
          <w:i/>
          <w:sz w:val="28"/>
          <w:szCs w:val="28"/>
          <w:shd w:val="clear" w:color="auto" w:fill="FFFFFF"/>
        </w:rPr>
      </w:pPr>
    </w:p>
    <w:p w:rsidR="0051280C" w:rsidRDefault="0051280C" w:rsidP="005C0557">
      <w:pPr>
        <w:spacing w:after="0"/>
        <w:rPr>
          <w:rStyle w:val="apple-style-span"/>
          <w:rFonts w:asciiTheme="majorHAnsi" w:hAnsiTheme="majorHAnsi"/>
          <w:b/>
          <w:i/>
          <w:sz w:val="28"/>
          <w:szCs w:val="28"/>
          <w:shd w:val="clear" w:color="auto" w:fill="FFFFFF"/>
        </w:rPr>
      </w:pPr>
    </w:p>
    <w:p w:rsidR="00482329" w:rsidRDefault="0051280C" w:rsidP="005C0557">
      <w:pPr>
        <w:spacing w:after="0"/>
        <w:rPr>
          <w:rFonts w:asciiTheme="majorHAnsi" w:hAnsiTheme="majorHAnsi" w:cs="Arial"/>
          <w:i/>
          <w:sz w:val="28"/>
          <w:szCs w:val="20"/>
        </w:rPr>
      </w:pPr>
      <w:r>
        <w:rPr>
          <w:rStyle w:val="apple-style-span"/>
          <w:rFonts w:asciiTheme="majorHAnsi" w:hAnsiTheme="majorHAnsi"/>
          <w:b/>
          <w:i/>
          <w:sz w:val="28"/>
          <w:szCs w:val="28"/>
          <w:shd w:val="clear" w:color="auto" w:fill="FFFFFF"/>
        </w:rPr>
        <w:t xml:space="preserve">   </w:t>
      </w:r>
      <w:r w:rsidR="001A1DDE" w:rsidRPr="006559B3">
        <w:rPr>
          <w:rStyle w:val="apple-style-span"/>
          <w:rFonts w:asciiTheme="majorHAnsi" w:hAnsiTheme="majorHAnsi"/>
          <w:b/>
          <w:i/>
          <w:sz w:val="28"/>
          <w:szCs w:val="28"/>
          <w:shd w:val="clear" w:color="auto" w:fill="FFFFFF"/>
        </w:rPr>
        <w:t>В преемственности МКДОУ «Д/с №9 «Колосок» и СОШ №1</w:t>
      </w:r>
      <w:r w:rsidR="001A1DDE" w:rsidRPr="006559B3">
        <w:rPr>
          <w:rStyle w:val="apple-style-span"/>
          <w:rFonts w:asciiTheme="majorHAnsi" w:hAnsiTheme="majorHAnsi"/>
          <w:i/>
          <w:sz w:val="28"/>
          <w:szCs w:val="28"/>
          <w:shd w:val="clear" w:color="auto" w:fill="FFFFFF"/>
        </w:rPr>
        <w:t xml:space="preserve"> установились хорошие отношения. </w:t>
      </w:r>
      <w:r w:rsidR="001A1DDE" w:rsidRPr="006559B3">
        <w:rPr>
          <w:rFonts w:ascii="Cambria" w:eastAsia="Calibri" w:hAnsi="Cambria" w:cs="Arial"/>
          <w:i/>
          <w:sz w:val="28"/>
          <w:szCs w:val="20"/>
        </w:rPr>
        <w:t>Преемственность детского сада и школы предполагает взаимосвязь содержания их воспитательно-образовательной работы, методов ее осуществления</w:t>
      </w:r>
      <w:r w:rsidR="001A1DDE" w:rsidRPr="006559B3">
        <w:rPr>
          <w:rFonts w:asciiTheme="majorHAnsi" w:hAnsiTheme="majorHAnsi" w:cs="Arial"/>
          <w:i/>
          <w:sz w:val="28"/>
          <w:szCs w:val="20"/>
        </w:rPr>
        <w:t xml:space="preserve">. Позволяет реализовать единую линию развития ребенка на </w:t>
      </w:r>
    </w:p>
    <w:p w:rsidR="00482329" w:rsidRDefault="00482329" w:rsidP="005C0557">
      <w:pPr>
        <w:spacing w:after="0"/>
        <w:rPr>
          <w:rFonts w:asciiTheme="majorHAnsi" w:hAnsiTheme="majorHAnsi" w:cs="Arial"/>
          <w:i/>
          <w:sz w:val="28"/>
          <w:szCs w:val="20"/>
        </w:rPr>
      </w:pPr>
    </w:p>
    <w:p w:rsidR="001A1DDE" w:rsidRPr="006559B3" w:rsidRDefault="001A1DDE" w:rsidP="005C0557">
      <w:pPr>
        <w:spacing w:after="0"/>
        <w:rPr>
          <w:rFonts w:asciiTheme="majorHAnsi" w:hAnsiTheme="majorHAnsi" w:cs="Arial"/>
          <w:i/>
          <w:sz w:val="28"/>
          <w:szCs w:val="20"/>
        </w:rPr>
      </w:pPr>
      <w:r w:rsidRPr="006559B3">
        <w:rPr>
          <w:rFonts w:asciiTheme="majorHAnsi" w:hAnsiTheme="majorHAnsi" w:cs="Arial"/>
          <w:i/>
          <w:sz w:val="28"/>
          <w:szCs w:val="20"/>
        </w:rPr>
        <w:t>этапах дошкольного и начального школьного детства. В ходе этого взаимного сотрудничества решается ряд социальных задач:</w:t>
      </w:r>
    </w:p>
    <w:p w:rsidR="005C0557" w:rsidRDefault="005C0557" w:rsidP="005C0557">
      <w:pPr>
        <w:spacing w:after="0" w:line="288" w:lineRule="atLeast"/>
        <w:ind w:left="993"/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</w:pPr>
    </w:p>
    <w:p w:rsidR="001A1DDE" w:rsidRPr="006559B3" w:rsidRDefault="001A1DDE" w:rsidP="001A1DDE">
      <w:pPr>
        <w:numPr>
          <w:ilvl w:val="0"/>
          <w:numId w:val="3"/>
        </w:numPr>
        <w:spacing w:after="0" w:line="288" w:lineRule="atLeast"/>
        <w:ind w:left="0" w:firstLine="993"/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</w:pPr>
      <w:r w:rsidRPr="006559B3"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  <w:t>установление единства стремлений и взглядов на воспитательный процесс между детским садом, семьей и школой;</w:t>
      </w:r>
    </w:p>
    <w:p w:rsidR="00C00632" w:rsidRDefault="00C00632" w:rsidP="001A1DDE">
      <w:pPr>
        <w:numPr>
          <w:ilvl w:val="0"/>
          <w:numId w:val="3"/>
        </w:numPr>
        <w:spacing w:after="0" w:line="288" w:lineRule="atLeast"/>
        <w:ind w:left="0" w:firstLine="993"/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</w:pPr>
    </w:p>
    <w:p w:rsidR="00C00632" w:rsidRDefault="00C00632" w:rsidP="00C00632">
      <w:pPr>
        <w:spacing w:after="0" w:line="288" w:lineRule="atLeast"/>
        <w:ind w:left="993"/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</w:pPr>
    </w:p>
    <w:p w:rsidR="001A1DDE" w:rsidRPr="006559B3" w:rsidRDefault="001A1DDE" w:rsidP="001A1DDE">
      <w:pPr>
        <w:numPr>
          <w:ilvl w:val="0"/>
          <w:numId w:val="3"/>
        </w:numPr>
        <w:spacing w:after="0" w:line="288" w:lineRule="atLeast"/>
        <w:ind w:left="0" w:firstLine="993"/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</w:pPr>
      <w:r w:rsidRPr="006559B3"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  <w:t>выработка общих целей и воспитательных задач, путей достижения намеченных результатов;</w:t>
      </w:r>
    </w:p>
    <w:p w:rsidR="001A1DDE" w:rsidRPr="006559B3" w:rsidRDefault="001A1DDE" w:rsidP="001A1DDE">
      <w:pPr>
        <w:numPr>
          <w:ilvl w:val="0"/>
          <w:numId w:val="3"/>
        </w:numPr>
        <w:spacing w:after="0" w:line="288" w:lineRule="atLeast"/>
        <w:ind w:left="0" w:firstLine="993"/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</w:pPr>
      <w:r w:rsidRPr="006559B3"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  <w:t>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 w:rsidR="001A1DDE" w:rsidRPr="006559B3" w:rsidRDefault="001A1DDE" w:rsidP="001A1DDE">
      <w:pPr>
        <w:numPr>
          <w:ilvl w:val="0"/>
          <w:numId w:val="3"/>
        </w:numPr>
        <w:spacing w:after="0" w:line="288" w:lineRule="atLeast"/>
        <w:ind w:left="0" w:firstLine="993"/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</w:pPr>
      <w:r w:rsidRPr="006559B3"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  <w:t>всестороннее психолого-педагогическое просвещение родителей;</w:t>
      </w:r>
    </w:p>
    <w:p w:rsidR="001A1DDE" w:rsidRPr="006559B3" w:rsidRDefault="001A1DDE" w:rsidP="001A1DDE">
      <w:pPr>
        <w:numPr>
          <w:ilvl w:val="0"/>
          <w:numId w:val="3"/>
        </w:numPr>
        <w:spacing w:after="0" w:line="288" w:lineRule="atLeast"/>
        <w:ind w:left="0" w:firstLine="993"/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</w:pPr>
      <w:r w:rsidRPr="006559B3"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  <w:t>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1A1DDE" w:rsidRPr="006559B3" w:rsidRDefault="001A1DDE" w:rsidP="001A1DDE">
      <w:pPr>
        <w:numPr>
          <w:ilvl w:val="0"/>
          <w:numId w:val="3"/>
        </w:numPr>
        <w:spacing w:after="0" w:line="288" w:lineRule="atLeast"/>
        <w:ind w:left="0" w:firstLine="993"/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</w:pPr>
      <w:r w:rsidRPr="006559B3"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  <w:t>формирование в семьях позитивного отношения к активной общественной и социальной деятельности детей.</w:t>
      </w:r>
    </w:p>
    <w:p w:rsidR="001A1DDE" w:rsidRPr="006559B3" w:rsidRDefault="001A1DDE" w:rsidP="001A1DDE">
      <w:pPr>
        <w:spacing w:after="0" w:line="288" w:lineRule="atLeast"/>
        <w:ind w:firstLine="993"/>
        <w:rPr>
          <w:rStyle w:val="apple-style-span"/>
          <w:rFonts w:asciiTheme="majorHAnsi" w:hAnsiTheme="majorHAnsi" w:cs="Arial"/>
          <w:i/>
          <w:sz w:val="28"/>
          <w:szCs w:val="28"/>
        </w:rPr>
      </w:pPr>
      <w:r w:rsidRPr="006559B3">
        <w:rPr>
          <w:rFonts w:asciiTheme="majorHAnsi" w:eastAsia="Times New Roman" w:hAnsiTheme="majorHAnsi" w:cs="Arial"/>
          <w:b/>
          <w:i/>
          <w:sz w:val="28"/>
          <w:szCs w:val="28"/>
          <w:shd w:val="clear" w:color="auto" w:fill="FFFFFF"/>
          <w:lang w:eastAsia="ru-RU"/>
        </w:rPr>
        <w:t>Сотрудничество коллектива МКДОУ «Д/с №9 «Колосок»  с городской детской библиотекой</w:t>
      </w:r>
      <w:r w:rsidRPr="006559B3"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  <w:t xml:space="preserve">  позволяет вести ребенка в мир художественной литературы, </w:t>
      </w:r>
      <w:r w:rsidRPr="006559B3">
        <w:rPr>
          <w:rStyle w:val="apple-style-span"/>
          <w:rFonts w:asciiTheme="majorHAnsi" w:hAnsiTheme="majorHAnsi" w:cs="Arial"/>
          <w:i/>
          <w:sz w:val="28"/>
          <w:szCs w:val="28"/>
        </w:rPr>
        <w:t>создания у ребенка целостного представления об окружающем мире, развития познавательной мотивации, освоения им общечеловеческих ценностей, формирования базиса личностной культуры.</w:t>
      </w:r>
      <w:r w:rsidRPr="006559B3">
        <w:rPr>
          <w:rStyle w:val="apple-converted-space"/>
          <w:rFonts w:asciiTheme="majorHAnsi" w:hAnsiTheme="majorHAnsi" w:cs="Arial"/>
          <w:i/>
          <w:sz w:val="28"/>
          <w:szCs w:val="28"/>
        </w:rPr>
        <w:t> </w:t>
      </w:r>
      <w:r w:rsidRPr="006559B3">
        <w:rPr>
          <w:rStyle w:val="apple-style-span"/>
          <w:rFonts w:asciiTheme="majorHAnsi" w:hAnsiTheme="majorHAnsi" w:cs="Arial"/>
          <w:i/>
          <w:sz w:val="28"/>
          <w:szCs w:val="28"/>
        </w:rPr>
        <w:t>Данное учреждение в своем пространстве совмещает различные временные связи, нравственные, художественные и эстетические ценности. Тесное взаимодействие работников библиотеки и воспитателей дошкольного учреждения позволяет добиться эффективного педагогического результата. Задачи художественно-эстетического воспитания дошкольников успешно решаются в процессе приобщения детей к театральной и музыкальной культуре, развития представлений о различных жанрах искусства.</w:t>
      </w:r>
    </w:p>
    <w:p w:rsidR="001A1DDE" w:rsidRPr="006559B3" w:rsidRDefault="001A1DDE" w:rsidP="001A1DDE">
      <w:pPr>
        <w:spacing w:after="0" w:line="288" w:lineRule="atLeast"/>
        <w:ind w:firstLine="993"/>
        <w:rPr>
          <w:rStyle w:val="apple-style-span"/>
          <w:rFonts w:asciiTheme="majorHAnsi" w:hAnsiTheme="majorHAnsi" w:cs="Arial"/>
          <w:i/>
          <w:sz w:val="28"/>
          <w:szCs w:val="28"/>
        </w:rPr>
      </w:pPr>
      <w:r w:rsidRPr="006559B3">
        <w:rPr>
          <w:rStyle w:val="apple-style-span"/>
          <w:rFonts w:asciiTheme="majorHAnsi" w:hAnsiTheme="majorHAnsi" w:cs="Arial"/>
          <w:i/>
          <w:sz w:val="28"/>
          <w:szCs w:val="28"/>
        </w:rPr>
        <w:t>Поскольку о качестве дошкольного образования можно говорить только тогда, когда в нем присутствуют здоровье</w:t>
      </w:r>
      <w:r>
        <w:rPr>
          <w:rStyle w:val="apple-style-span"/>
          <w:rFonts w:asciiTheme="majorHAnsi" w:hAnsiTheme="majorHAnsi" w:cs="Arial"/>
          <w:i/>
          <w:sz w:val="28"/>
          <w:szCs w:val="28"/>
        </w:rPr>
        <w:t xml:space="preserve"> </w:t>
      </w:r>
      <w:r w:rsidRPr="006559B3">
        <w:rPr>
          <w:rStyle w:val="apple-style-span"/>
          <w:rFonts w:asciiTheme="majorHAnsi" w:hAnsiTheme="majorHAnsi" w:cs="Arial"/>
          <w:i/>
          <w:sz w:val="28"/>
          <w:szCs w:val="28"/>
        </w:rPr>
        <w:t>сберегающая и здоровье</w:t>
      </w:r>
      <w:r>
        <w:rPr>
          <w:rStyle w:val="apple-style-span"/>
          <w:rFonts w:asciiTheme="majorHAnsi" w:hAnsiTheme="majorHAnsi" w:cs="Arial"/>
          <w:i/>
          <w:sz w:val="28"/>
          <w:szCs w:val="28"/>
        </w:rPr>
        <w:t xml:space="preserve"> </w:t>
      </w:r>
      <w:r w:rsidRPr="006559B3">
        <w:rPr>
          <w:rStyle w:val="apple-style-span"/>
          <w:rFonts w:asciiTheme="majorHAnsi" w:hAnsiTheme="majorHAnsi" w:cs="Arial"/>
          <w:i/>
          <w:sz w:val="28"/>
          <w:szCs w:val="28"/>
        </w:rPr>
        <w:t xml:space="preserve">укрепляющая составляющие, одной из задач педагогического коллектива является налаживание тесного </w:t>
      </w:r>
      <w:r w:rsidRPr="006559B3">
        <w:rPr>
          <w:rStyle w:val="apple-style-span"/>
          <w:rFonts w:asciiTheme="majorHAnsi" w:hAnsiTheme="majorHAnsi" w:cs="Arial"/>
          <w:b/>
          <w:i/>
          <w:sz w:val="28"/>
          <w:szCs w:val="28"/>
        </w:rPr>
        <w:t xml:space="preserve">сотрудничества детского сада с </w:t>
      </w:r>
      <w:r w:rsidRPr="006559B3">
        <w:rPr>
          <w:rStyle w:val="apple-style-span"/>
          <w:rFonts w:asciiTheme="majorHAnsi" w:hAnsiTheme="majorHAnsi" w:cs="Arial"/>
          <w:b/>
          <w:bCs/>
          <w:i/>
          <w:sz w:val="28"/>
          <w:szCs w:val="28"/>
        </w:rPr>
        <w:t xml:space="preserve">детской поликлиникой </w:t>
      </w:r>
      <w:r w:rsidRPr="006559B3">
        <w:rPr>
          <w:rStyle w:val="apple-style-span"/>
          <w:rFonts w:asciiTheme="majorHAnsi" w:hAnsiTheme="majorHAnsi" w:cs="Arial"/>
          <w:i/>
          <w:sz w:val="28"/>
          <w:szCs w:val="28"/>
        </w:rPr>
        <w:t>. Построено четкое взаимодействие этих институтов детства: с одной стороны, врач- педиатр, информирует</w:t>
      </w:r>
    </w:p>
    <w:p w:rsidR="001A1DDE" w:rsidRPr="006559B3" w:rsidRDefault="001A1DDE" w:rsidP="001A1DDE">
      <w:pPr>
        <w:spacing w:after="0" w:line="288" w:lineRule="atLeast"/>
        <w:rPr>
          <w:rFonts w:asciiTheme="majorHAnsi" w:eastAsia="Times New Roman" w:hAnsiTheme="majorHAnsi" w:cs="Arial"/>
          <w:i/>
          <w:sz w:val="28"/>
          <w:szCs w:val="28"/>
          <w:shd w:val="clear" w:color="auto" w:fill="FFFFFF"/>
          <w:lang w:eastAsia="ru-RU"/>
        </w:rPr>
      </w:pPr>
      <w:r w:rsidRPr="006559B3">
        <w:rPr>
          <w:rStyle w:val="apple-style-span"/>
          <w:rFonts w:asciiTheme="majorHAnsi" w:hAnsiTheme="majorHAnsi" w:cs="Arial"/>
          <w:i/>
          <w:sz w:val="28"/>
          <w:szCs w:val="28"/>
        </w:rPr>
        <w:t>родителей и педагогов о необходимости оказания помощи детям, с другой - медсестра детского сада.</w:t>
      </w:r>
    </w:p>
    <w:p w:rsidR="001A1DDE" w:rsidRPr="006559B3" w:rsidRDefault="001A1DDE" w:rsidP="001A1DDE">
      <w:pPr>
        <w:pStyle w:val="a8"/>
        <w:rPr>
          <w:rFonts w:asciiTheme="majorHAnsi" w:hAnsiTheme="majorHAnsi"/>
          <w:i/>
          <w:sz w:val="28"/>
          <w:szCs w:val="28"/>
        </w:rPr>
      </w:pPr>
    </w:p>
    <w:p w:rsidR="001A1DDE" w:rsidRDefault="001A1DDE" w:rsidP="001A1DDE">
      <w:pPr>
        <w:pStyle w:val="a8"/>
        <w:ind w:firstLine="708"/>
        <w:rPr>
          <w:rFonts w:asciiTheme="majorHAnsi" w:hAnsiTheme="majorHAnsi"/>
          <w:i/>
          <w:sz w:val="28"/>
          <w:szCs w:val="28"/>
        </w:rPr>
      </w:pPr>
    </w:p>
    <w:p w:rsidR="00E46956" w:rsidRDefault="00E46956" w:rsidP="00C00632">
      <w:pPr>
        <w:pStyle w:val="a8"/>
        <w:rPr>
          <w:rFonts w:asciiTheme="majorHAnsi" w:hAnsiTheme="majorHAnsi"/>
          <w:b/>
          <w:i/>
          <w:sz w:val="32"/>
          <w:szCs w:val="32"/>
        </w:rPr>
      </w:pPr>
    </w:p>
    <w:p w:rsidR="005C0557" w:rsidRDefault="00E46956" w:rsidP="00C00632">
      <w:pPr>
        <w:pStyle w:val="a8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     </w:t>
      </w:r>
    </w:p>
    <w:p w:rsidR="005C0557" w:rsidRDefault="005C0557" w:rsidP="00C00632">
      <w:pPr>
        <w:pStyle w:val="a8"/>
        <w:rPr>
          <w:rFonts w:asciiTheme="majorHAnsi" w:hAnsiTheme="majorHAnsi"/>
          <w:b/>
          <w:i/>
          <w:sz w:val="32"/>
          <w:szCs w:val="32"/>
        </w:rPr>
      </w:pPr>
    </w:p>
    <w:p w:rsidR="001A1DDE" w:rsidRPr="00E46956" w:rsidRDefault="0051280C" w:rsidP="00C00632">
      <w:pPr>
        <w:pStyle w:val="a8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                </w:t>
      </w:r>
      <w:r w:rsidR="001A1DDE">
        <w:rPr>
          <w:rFonts w:asciiTheme="majorHAnsi" w:hAnsiTheme="majorHAnsi"/>
          <w:b/>
          <w:i/>
          <w:sz w:val="36"/>
          <w:szCs w:val="36"/>
        </w:rPr>
        <w:t xml:space="preserve">Анализ итоговой </w:t>
      </w:r>
      <w:r w:rsidR="001A1DDE" w:rsidRPr="00F14ED3">
        <w:rPr>
          <w:rFonts w:asciiTheme="majorHAnsi" w:hAnsiTheme="majorHAnsi"/>
          <w:b/>
          <w:i/>
          <w:sz w:val="36"/>
          <w:szCs w:val="36"/>
        </w:rPr>
        <w:t>ад</w:t>
      </w:r>
      <w:r w:rsidR="001A1DDE">
        <w:rPr>
          <w:rFonts w:asciiTheme="majorHAnsi" w:hAnsiTheme="majorHAnsi"/>
          <w:b/>
          <w:i/>
          <w:sz w:val="36"/>
          <w:szCs w:val="36"/>
        </w:rPr>
        <w:t>министративной  -</w:t>
      </w:r>
    </w:p>
    <w:p w:rsidR="001A1DDE" w:rsidRDefault="001A1DDE" w:rsidP="001A1DDE">
      <w:pPr>
        <w:pStyle w:val="a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i/>
          <w:sz w:val="36"/>
          <w:szCs w:val="36"/>
        </w:rPr>
        <w:t xml:space="preserve">хозяйственной </w:t>
      </w:r>
      <w:r w:rsidRPr="00F14ED3">
        <w:rPr>
          <w:rFonts w:asciiTheme="majorHAnsi" w:hAnsiTheme="majorHAnsi"/>
          <w:b/>
          <w:i/>
          <w:sz w:val="36"/>
          <w:szCs w:val="36"/>
        </w:rPr>
        <w:t>работы</w:t>
      </w:r>
      <w:r w:rsidRPr="00362C3B">
        <w:rPr>
          <w:rFonts w:asciiTheme="majorHAnsi" w:hAnsiTheme="majorHAnsi"/>
          <w:b/>
          <w:i/>
          <w:sz w:val="32"/>
          <w:szCs w:val="32"/>
        </w:rPr>
        <w:t>.</w:t>
      </w:r>
    </w:p>
    <w:p w:rsidR="001A1DDE" w:rsidRPr="000C0FB8" w:rsidRDefault="001A1DDE" w:rsidP="001A1DDE">
      <w:pPr>
        <w:pStyle w:val="a8"/>
        <w:rPr>
          <w:rFonts w:asciiTheme="majorHAnsi" w:hAnsiTheme="majorHAnsi"/>
          <w:b/>
          <w:i/>
          <w:sz w:val="32"/>
          <w:szCs w:val="32"/>
        </w:rPr>
      </w:pPr>
      <w:r w:rsidRPr="000C0FB8">
        <w:rPr>
          <w:rFonts w:asciiTheme="majorHAnsi" w:hAnsiTheme="majorHAnsi"/>
          <w:i/>
          <w:sz w:val="28"/>
          <w:szCs w:val="28"/>
        </w:rPr>
        <w:t>Коллектив ДОУ постоянно занимается благоустройством детского сада и территории. </w:t>
      </w:r>
    </w:p>
    <w:p w:rsidR="001A1DDE" w:rsidRPr="000C0FB8" w:rsidRDefault="000B2593" w:rsidP="001A1DDE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 Планируется в 2017-2018</w:t>
      </w:r>
      <w:r w:rsidR="001A1DDE" w:rsidRPr="000C0FB8">
        <w:rPr>
          <w:rFonts w:asciiTheme="majorHAnsi" w:hAnsiTheme="majorHAnsi"/>
          <w:i/>
          <w:sz w:val="28"/>
          <w:szCs w:val="28"/>
        </w:rPr>
        <w:t xml:space="preserve"> уч. году: </w:t>
      </w:r>
    </w:p>
    <w:p w:rsidR="001A1DDE" w:rsidRPr="000C0FB8" w:rsidRDefault="001A1DDE" w:rsidP="001A1DDE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0C0FB8">
        <w:rPr>
          <w:rFonts w:asciiTheme="majorHAnsi" w:hAnsiTheme="majorHAnsi"/>
          <w:i/>
          <w:sz w:val="28"/>
          <w:szCs w:val="28"/>
        </w:rPr>
        <w:t>- провести работы по благоустройству территории ДОУ;</w:t>
      </w:r>
    </w:p>
    <w:p w:rsidR="001A1DDE" w:rsidRPr="000C0FB8" w:rsidRDefault="001A1DDE" w:rsidP="001A1DDE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0C0FB8">
        <w:rPr>
          <w:rFonts w:asciiTheme="majorHAnsi" w:hAnsiTheme="majorHAnsi"/>
          <w:i/>
          <w:sz w:val="28"/>
          <w:szCs w:val="28"/>
        </w:rPr>
        <w:t>- пополнить игровой, дидактический материал.</w:t>
      </w:r>
    </w:p>
    <w:p w:rsidR="001A1DDE" w:rsidRPr="006559B3" w:rsidRDefault="005C0557" w:rsidP="005C0557">
      <w:pPr>
        <w:pStyle w:val="a8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</w:t>
      </w:r>
      <w:r w:rsidR="00E46956">
        <w:rPr>
          <w:rFonts w:asciiTheme="majorHAnsi" w:hAnsiTheme="majorHAnsi"/>
          <w:i/>
          <w:sz w:val="28"/>
          <w:szCs w:val="28"/>
        </w:rPr>
        <w:t>В 2016 – 2017</w:t>
      </w:r>
      <w:r w:rsidR="001A1DDE" w:rsidRPr="006559B3">
        <w:rPr>
          <w:rFonts w:asciiTheme="majorHAnsi" w:hAnsiTheme="majorHAnsi"/>
          <w:i/>
          <w:sz w:val="28"/>
          <w:szCs w:val="28"/>
        </w:rPr>
        <w:t>учебном году, не смотря на недостаточное финансирование администрация ДОУ старалась обеспечить максимально возможные условия  для пребывания детей в детском саду.</w:t>
      </w:r>
    </w:p>
    <w:p w:rsidR="001A1DDE" w:rsidRDefault="001A1DDE" w:rsidP="001A1DDE">
      <w:pPr>
        <w:pStyle w:val="a8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</w:t>
      </w:r>
      <w:r w:rsidRPr="006559B3">
        <w:rPr>
          <w:rFonts w:asciiTheme="majorHAnsi" w:hAnsiTheme="majorHAnsi"/>
          <w:i/>
          <w:sz w:val="28"/>
          <w:szCs w:val="28"/>
        </w:rPr>
        <w:t xml:space="preserve">На территории </w:t>
      </w:r>
      <w:r>
        <w:rPr>
          <w:rFonts w:asciiTheme="majorHAnsi" w:hAnsiTheme="majorHAnsi"/>
          <w:i/>
          <w:sz w:val="28"/>
          <w:szCs w:val="28"/>
        </w:rPr>
        <w:t>п</w:t>
      </w:r>
      <w:r w:rsidRPr="006559B3">
        <w:rPr>
          <w:rFonts w:asciiTheme="majorHAnsi" w:hAnsiTheme="majorHAnsi"/>
          <w:i/>
          <w:sz w:val="28"/>
          <w:szCs w:val="28"/>
        </w:rPr>
        <w:t xml:space="preserve">роизведена посадка зеленных насаждений ,  улучшены игровые площадки. </w:t>
      </w:r>
      <w:r>
        <w:rPr>
          <w:rFonts w:asciiTheme="majorHAnsi" w:hAnsiTheme="majorHAnsi"/>
          <w:i/>
          <w:sz w:val="28"/>
          <w:szCs w:val="28"/>
        </w:rPr>
        <w:t>Производится ремонт ограждени</w:t>
      </w:r>
      <w:r w:rsidR="00E46956">
        <w:rPr>
          <w:rFonts w:asciiTheme="majorHAnsi" w:hAnsiTheme="majorHAnsi"/>
          <w:i/>
          <w:sz w:val="28"/>
          <w:szCs w:val="28"/>
        </w:rPr>
        <w:t>й на территории ДОУ.</w:t>
      </w:r>
      <w:r>
        <w:rPr>
          <w:rFonts w:asciiTheme="majorHAnsi" w:hAnsiTheme="majorHAnsi"/>
          <w:i/>
          <w:sz w:val="28"/>
          <w:szCs w:val="28"/>
        </w:rPr>
        <w:t xml:space="preserve"> </w:t>
      </w:r>
    </w:p>
    <w:p w:rsidR="001A1DDE" w:rsidRDefault="001A1DDE" w:rsidP="001A1DDE">
      <w:pPr>
        <w:pStyle w:val="a8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</w:t>
      </w:r>
      <w:r w:rsidRPr="00472CE7">
        <w:rPr>
          <w:rFonts w:asciiTheme="majorHAnsi" w:hAnsiTheme="majorHAnsi"/>
          <w:b/>
          <w:i/>
          <w:sz w:val="28"/>
          <w:szCs w:val="28"/>
        </w:rPr>
        <w:t xml:space="preserve">Выводы  </w:t>
      </w:r>
      <w:r>
        <w:rPr>
          <w:rFonts w:asciiTheme="majorHAnsi" w:hAnsiTheme="majorHAnsi"/>
          <w:i/>
          <w:sz w:val="28"/>
          <w:szCs w:val="28"/>
        </w:rPr>
        <w:t xml:space="preserve"> </w:t>
      </w:r>
    </w:p>
    <w:p w:rsidR="001A1DDE" w:rsidRDefault="001A1DDE" w:rsidP="001A1DDE">
      <w:pPr>
        <w:pStyle w:val="a8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</w:t>
      </w:r>
      <w:r w:rsidRPr="006559B3">
        <w:rPr>
          <w:rFonts w:asciiTheme="majorHAnsi" w:hAnsiTheme="majorHAnsi"/>
          <w:i/>
          <w:sz w:val="28"/>
          <w:szCs w:val="28"/>
        </w:rPr>
        <w:t>Исходя из анализа  образовательной</w:t>
      </w:r>
      <w:r>
        <w:rPr>
          <w:rFonts w:asciiTheme="majorHAnsi" w:hAnsiTheme="majorHAnsi"/>
          <w:i/>
          <w:sz w:val="28"/>
          <w:szCs w:val="28"/>
        </w:rPr>
        <w:t xml:space="preserve"> деятельн</w:t>
      </w:r>
      <w:r w:rsidR="00E46956">
        <w:rPr>
          <w:rFonts w:asciiTheme="majorHAnsi" w:hAnsiTheme="majorHAnsi"/>
          <w:i/>
          <w:sz w:val="28"/>
          <w:szCs w:val="28"/>
        </w:rPr>
        <w:t>ости учреждения за 2016 – 2017</w:t>
      </w:r>
      <w:r>
        <w:rPr>
          <w:rFonts w:asciiTheme="majorHAnsi" w:hAnsiTheme="majorHAnsi"/>
          <w:i/>
          <w:sz w:val="28"/>
          <w:szCs w:val="28"/>
        </w:rPr>
        <w:t xml:space="preserve">  учебный год  видно,  что годовой</w:t>
      </w:r>
      <w:r w:rsidR="00E46956">
        <w:rPr>
          <w:rFonts w:asciiTheme="majorHAnsi" w:hAnsiTheme="majorHAnsi"/>
          <w:i/>
          <w:sz w:val="28"/>
          <w:szCs w:val="28"/>
        </w:rPr>
        <w:t xml:space="preserve"> план выполнен на 90</w:t>
      </w:r>
      <w:r w:rsidR="000B2593">
        <w:rPr>
          <w:rFonts w:asciiTheme="majorHAnsi" w:hAnsiTheme="majorHAnsi"/>
          <w:i/>
          <w:sz w:val="28"/>
          <w:szCs w:val="28"/>
        </w:rPr>
        <w:t xml:space="preserve">%. </w:t>
      </w:r>
    </w:p>
    <w:p w:rsidR="001A1DDE" w:rsidRPr="000C0FB8" w:rsidRDefault="000B2593" w:rsidP="001A1DDE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color w:val="373737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201</w:t>
      </w:r>
      <w:r w:rsidR="00E46956">
        <w:rPr>
          <w:rFonts w:asciiTheme="majorHAnsi" w:hAnsiTheme="majorHAnsi"/>
          <w:i/>
          <w:sz w:val="28"/>
          <w:szCs w:val="28"/>
        </w:rPr>
        <w:t>7 – 2018</w:t>
      </w:r>
      <w:r w:rsidR="001A1DDE" w:rsidRPr="000C0FB8">
        <w:rPr>
          <w:rFonts w:asciiTheme="majorHAnsi" w:hAnsiTheme="majorHAnsi"/>
          <w:i/>
          <w:sz w:val="28"/>
          <w:szCs w:val="28"/>
        </w:rPr>
        <w:t xml:space="preserve">  необходимо </w:t>
      </w:r>
      <w:r w:rsidR="001A1DDE" w:rsidRPr="000C0FB8">
        <w:rPr>
          <w:rFonts w:asciiTheme="majorHAnsi" w:hAnsiTheme="majorHAnsi"/>
          <w:b/>
          <w:i/>
          <w:sz w:val="28"/>
          <w:szCs w:val="28"/>
        </w:rPr>
        <w:t>продолжить работу</w:t>
      </w:r>
      <w:r w:rsidR="001A1DDE" w:rsidRPr="000C0FB8">
        <w:rPr>
          <w:rFonts w:asciiTheme="majorHAnsi" w:hAnsiTheme="majorHAnsi"/>
          <w:i/>
          <w:sz w:val="28"/>
          <w:szCs w:val="28"/>
        </w:rPr>
        <w:t xml:space="preserve"> по следующим направлениям - </w:t>
      </w:r>
      <w:r w:rsidR="001A1DDE" w:rsidRPr="000C0FB8">
        <w:rPr>
          <w:rFonts w:asciiTheme="majorHAnsi" w:hAnsiTheme="majorHAnsi" w:cstheme="minorHAnsi"/>
          <w:i/>
          <w:sz w:val="28"/>
          <w:szCs w:val="28"/>
        </w:rPr>
        <w:t>-</w:t>
      </w:r>
      <w:r w:rsidR="001A1DDE" w:rsidRPr="000C0FB8">
        <w:rPr>
          <w:rFonts w:asciiTheme="majorHAnsi" w:hAnsiTheme="majorHAnsi" w:cstheme="minorHAnsi"/>
          <w:color w:val="373737"/>
          <w:sz w:val="28"/>
          <w:szCs w:val="28"/>
        </w:rPr>
        <w:t> </w:t>
      </w:r>
      <w:r w:rsidR="001A1DDE" w:rsidRPr="000C0FB8">
        <w:rPr>
          <w:rFonts w:asciiTheme="majorHAnsi" w:hAnsiTheme="majorHAnsi" w:cstheme="minorHAnsi"/>
          <w:i/>
          <w:color w:val="373737"/>
          <w:sz w:val="28"/>
          <w:szCs w:val="28"/>
        </w:rPr>
        <w:t>Формировать у детей жизненно необходимые двигательные умения и навыки;</w:t>
      </w:r>
    </w:p>
    <w:p w:rsidR="001A1DDE" w:rsidRPr="000C0FB8" w:rsidRDefault="001A1DDE" w:rsidP="001A1DDE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color w:val="373737"/>
          <w:sz w:val="28"/>
          <w:szCs w:val="28"/>
        </w:rPr>
      </w:pPr>
      <w:r w:rsidRPr="000C0FB8">
        <w:rPr>
          <w:rFonts w:asciiTheme="majorHAnsi" w:hAnsiTheme="majorHAnsi" w:cstheme="minorHAnsi"/>
          <w:i/>
          <w:color w:val="373737"/>
          <w:sz w:val="28"/>
          <w:szCs w:val="28"/>
        </w:rPr>
        <w:t>совершенствовать физическое и эмоциональное благополучие детей</w:t>
      </w:r>
    </w:p>
    <w:p w:rsidR="001A1DDE" w:rsidRPr="000C0FB8" w:rsidRDefault="001A1DDE" w:rsidP="001A1DDE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color w:val="373737"/>
          <w:sz w:val="28"/>
          <w:szCs w:val="28"/>
        </w:rPr>
      </w:pPr>
      <w:r w:rsidRPr="000C0FB8">
        <w:rPr>
          <w:rFonts w:asciiTheme="majorHAnsi" w:hAnsiTheme="majorHAnsi" w:cstheme="minorHAnsi"/>
          <w:i/>
          <w:color w:val="373737"/>
          <w:sz w:val="28"/>
          <w:szCs w:val="28"/>
        </w:rPr>
        <w:t>-Укреплять здоровье дошкольников, совершенствовать их физическое развитие, повышать сопротивляемость защитных свойств организма;</w:t>
      </w:r>
    </w:p>
    <w:p w:rsidR="001A1DDE" w:rsidRPr="000C0FB8" w:rsidRDefault="001A1DDE" w:rsidP="001A1DDE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i/>
          <w:color w:val="373737"/>
          <w:sz w:val="28"/>
          <w:szCs w:val="28"/>
        </w:rPr>
      </w:pPr>
      <w:r w:rsidRPr="000C0FB8">
        <w:rPr>
          <w:rFonts w:asciiTheme="majorHAnsi" w:hAnsiTheme="majorHAnsi" w:cstheme="minorHAnsi"/>
          <w:i/>
          <w:color w:val="373737"/>
          <w:sz w:val="28"/>
          <w:szCs w:val="28"/>
        </w:rPr>
        <w:t>- Приобщать детей к ценностям здорового образа жизни, используя новые игровые технолог.</w:t>
      </w:r>
    </w:p>
    <w:p w:rsidR="001A1DDE" w:rsidRPr="000C0FB8" w:rsidRDefault="001A1DDE" w:rsidP="001A1DDE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0C0FB8">
        <w:rPr>
          <w:rFonts w:asciiTheme="majorHAnsi" w:hAnsiTheme="majorHAnsi"/>
          <w:i/>
          <w:sz w:val="28"/>
          <w:szCs w:val="28"/>
        </w:rPr>
        <w:t>- Формирование интереса к физической культуре и спорту у дошкольников</w:t>
      </w:r>
    </w:p>
    <w:p w:rsidR="001A1DDE" w:rsidRPr="000C0FB8" w:rsidRDefault="001A1DDE" w:rsidP="001A1DDE">
      <w:pPr>
        <w:pStyle w:val="a8"/>
        <w:ind w:left="708" w:firstLine="568"/>
        <w:rPr>
          <w:rFonts w:asciiTheme="majorHAnsi" w:hAnsiTheme="majorHAnsi"/>
          <w:i/>
          <w:sz w:val="28"/>
          <w:szCs w:val="28"/>
        </w:rPr>
      </w:pPr>
      <w:r w:rsidRPr="000C0FB8">
        <w:rPr>
          <w:rFonts w:asciiTheme="majorHAnsi" w:hAnsiTheme="majorHAnsi"/>
          <w:i/>
          <w:sz w:val="28"/>
          <w:szCs w:val="28"/>
        </w:rPr>
        <w:t xml:space="preserve">Исходя из выше сказанного, коллектив ДОУ вышел на следующие  </w:t>
      </w:r>
      <w:r w:rsidRPr="000C0FB8">
        <w:rPr>
          <w:rFonts w:asciiTheme="majorHAnsi" w:hAnsiTheme="majorHAnsi"/>
          <w:b/>
          <w:i/>
          <w:sz w:val="28"/>
          <w:szCs w:val="28"/>
        </w:rPr>
        <w:t>годовые задачи</w:t>
      </w:r>
      <w:r w:rsidRPr="000C0FB8">
        <w:rPr>
          <w:rFonts w:asciiTheme="majorHAnsi" w:hAnsiTheme="majorHAnsi"/>
          <w:i/>
          <w:sz w:val="28"/>
          <w:szCs w:val="28"/>
        </w:rPr>
        <w:t>:</w:t>
      </w:r>
    </w:p>
    <w:p w:rsidR="001A1DDE" w:rsidRPr="000C0FB8" w:rsidRDefault="001A1DDE" w:rsidP="001A1DDE">
      <w:pPr>
        <w:pStyle w:val="a8"/>
        <w:rPr>
          <w:rFonts w:asciiTheme="majorHAnsi" w:hAnsiTheme="majorHAnsi"/>
          <w:i/>
          <w:sz w:val="28"/>
          <w:szCs w:val="28"/>
        </w:rPr>
      </w:pPr>
      <w:r w:rsidRPr="000C0FB8">
        <w:rPr>
          <w:rFonts w:asciiTheme="majorHAnsi" w:hAnsiTheme="majorHAnsi"/>
          <w:i/>
          <w:sz w:val="28"/>
          <w:szCs w:val="28"/>
        </w:rPr>
        <w:t>- продолжить работу по формированию у дошкольников здорового образа жизни, как доминирующего влияния на его развитие;</w:t>
      </w:r>
    </w:p>
    <w:p w:rsidR="001A1DDE" w:rsidRPr="000C0FB8" w:rsidRDefault="001A1DDE" w:rsidP="001A1DDE">
      <w:pPr>
        <w:pStyle w:val="a8"/>
        <w:rPr>
          <w:rFonts w:asciiTheme="majorHAnsi" w:hAnsiTheme="majorHAnsi"/>
          <w:i/>
          <w:sz w:val="28"/>
          <w:szCs w:val="28"/>
        </w:rPr>
      </w:pPr>
      <w:r w:rsidRPr="000C0FB8">
        <w:rPr>
          <w:rFonts w:asciiTheme="majorHAnsi" w:hAnsiTheme="majorHAnsi"/>
          <w:i/>
          <w:sz w:val="28"/>
          <w:szCs w:val="28"/>
        </w:rPr>
        <w:t>- оптимизация форм  и методов познавательного развития дошкольника , как одно из факторов готовности обучению детей к школе;</w:t>
      </w:r>
    </w:p>
    <w:p w:rsidR="001A1DDE" w:rsidRPr="000C0FB8" w:rsidRDefault="001A1DDE" w:rsidP="001A1DDE">
      <w:pPr>
        <w:pStyle w:val="a8"/>
        <w:rPr>
          <w:rFonts w:asciiTheme="majorHAnsi" w:hAnsiTheme="majorHAnsi"/>
          <w:i/>
          <w:sz w:val="28"/>
          <w:szCs w:val="28"/>
        </w:rPr>
      </w:pPr>
      <w:r w:rsidRPr="000C0FB8">
        <w:rPr>
          <w:rFonts w:asciiTheme="majorHAnsi" w:hAnsiTheme="majorHAnsi"/>
          <w:i/>
          <w:sz w:val="28"/>
          <w:szCs w:val="28"/>
        </w:rPr>
        <w:t>- развивать художественное творчество детей через продуктивную деятельность, развитие детского творчества, приобщение к изобразительному искусству;</w:t>
      </w:r>
    </w:p>
    <w:p w:rsidR="001A1DDE" w:rsidRPr="000C0FB8" w:rsidRDefault="001A1DDE" w:rsidP="001A1DDE">
      <w:pPr>
        <w:pStyle w:val="a8"/>
        <w:rPr>
          <w:rFonts w:asciiTheme="majorHAnsi" w:hAnsiTheme="majorHAnsi"/>
          <w:sz w:val="28"/>
          <w:szCs w:val="28"/>
        </w:rPr>
      </w:pPr>
      <w:r w:rsidRPr="000C0FB8">
        <w:rPr>
          <w:rFonts w:asciiTheme="majorHAnsi" w:hAnsiTheme="majorHAnsi"/>
          <w:sz w:val="28"/>
          <w:szCs w:val="28"/>
        </w:rPr>
        <w:t xml:space="preserve">- формировать  интерес  к физической культуре и спорту у дошкольников.                                                                                                                                                                                                 </w:t>
      </w:r>
      <w:r w:rsidRPr="000C0FB8">
        <w:rPr>
          <w:rFonts w:asciiTheme="majorHAnsi" w:hAnsiTheme="majorHAnsi"/>
          <w:i/>
          <w:sz w:val="28"/>
          <w:szCs w:val="28"/>
        </w:rPr>
        <w:t xml:space="preserve">- создать условия  для введения и  реализации  ФГОС ДО.   </w:t>
      </w:r>
    </w:p>
    <w:p w:rsidR="001A1DDE" w:rsidRPr="000C0FB8" w:rsidRDefault="001A1DDE" w:rsidP="001A1DDE">
      <w:pPr>
        <w:pStyle w:val="a7"/>
        <w:shd w:val="clear" w:color="auto" w:fill="FFFFFF"/>
        <w:spacing w:before="0" w:beforeAutospacing="0" w:after="0" w:afterAutospacing="0"/>
        <w:ind w:firstLine="1276"/>
        <w:textAlignment w:val="baseline"/>
        <w:rPr>
          <w:rFonts w:asciiTheme="majorHAnsi" w:hAnsiTheme="majorHAnsi" w:cstheme="minorHAnsi"/>
          <w:i/>
          <w:color w:val="373737"/>
          <w:sz w:val="28"/>
          <w:szCs w:val="28"/>
        </w:rPr>
      </w:pPr>
      <w:r w:rsidRPr="000C0FB8">
        <w:rPr>
          <w:rFonts w:asciiTheme="majorHAnsi" w:hAnsiTheme="majorHAnsi" w:cstheme="minorHAnsi"/>
          <w:i/>
          <w:sz w:val="28"/>
          <w:szCs w:val="28"/>
        </w:rPr>
        <w:t>Принимая во внимание необходимость организации работы по приведению в соответствие с Федеральным государственным образовательным  стандартом программно – методического обеспечения воспитательно – образовательного процесса в ДОУ, создания принципиально новой системы контроля и оценки качества подготовки дошкольников, обеспечения информированности родителей о содержании и специфике реализации ФГОС, дошкольное образовательное учреждение направляет свои педагогические усилия на совершенствование воспитательно-образовательного процесса в соответствии с новой образовательной программой, с учетом образовательных областей, установленных ФГОС, а также повышение профессиональной компетентности педагогов по ее реализации.</w:t>
      </w:r>
    </w:p>
    <w:p w:rsidR="001A1DDE" w:rsidRDefault="001A1DDE"/>
    <w:p w:rsidR="001A1DDE" w:rsidRDefault="001A1DDE"/>
    <w:sectPr w:rsidR="001A1DDE" w:rsidSect="00D31B66">
      <w:pgSz w:w="11906" w:h="16838"/>
      <w:pgMar w:top="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55" w:rsidRDefault="00A07755" w:rsidP="005C0557">
      <w:pPr>
        <w:spacing w:after="0" w:line="240" w:lineRule="auto"/>
      </w:pPr>
      <w:r>
        <w:separator/>
      </w:r>
    </w:p>
  </w:endnote>
  <w:endnote w:type="continuationSeparator" w:id="1">
    <w:p w:rsidR="00A07755" w:rsidRDefault="00A07755" w:rsidP="005C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55" w:rsidRDefault="00A07755" w:rsidP="005C0557">
      <w:pPr>
        <w:spacing w:after="0" w:line="240" w:lineRule="auto"/>
      </w:pPr>
      <w:r>
        <w:separator/>
      </w:r>
    </w:p>
  </w:footnote>
  <w:footnote w:type="continuationSeparator" w:id="1">
    <w:p w:rsidR="00A07755" w:rsidRDefault="00A07755" w:rsidP="005C0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6863"/>
    <w:multiLevelType w:val="multilevel"/>
    <w:tmpl w:val="267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7016E"/>
    <w:multiLevelType w:val="hybridMultilevel"/>
    <w:tmpl w:val="EF7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818BE"/>
    <w:multiLevelType w:val="hybridMultilevel"/>
    <w:tmpl w:val="C9123034"/>
    <w:lvl w:ilvl="0" w:tplc="041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">
    <w:nsid w:val="5D1836A3"/>
    <w:multiLevelType w:val="multilevel"/>
    <w:tmpl w:val="85688B40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76C"/>
    <w:rsid w:val="00015755"/>
    <w:rsid w:val="000223F2"/>
    <w:rsid w:val="00026F46"/>
    <w:rsid w:val="00061961"/>
    <w:rsid w:val="000B2593"/>
    <w:rsid w:val="000D161F"/>
    <w:rsid w:val="000E539B"/>
    <w:rsid w:val="001278C0"/>
    <w:rsid w:val="00140DF8"/>
    <w:rsid w:val="00146BF6"/>
    <w:rsid w:val="00174C1C"/>
    <w:rsid w:val="00185689"/>
    <w:rsid w:val="001A1DDE"/>
    <w:rsid w:val="001C1FC3"/>
    <w:rsid w:val="001E6F43"/>
    <w:rsid w:val="002042F3"/>
    <w:rsid w:val="002B0A66"/>
    <w:rsid w:val="002E37B3"/>
    <w:rsid w:val="003157AD"/>
    <w:rsid w:val="00334BB3"/>
    <w:rsid w:val="003447AF"/>
    <w:rsid w:val="00350251"/>
    <w:rsid w:val="003A5068"/>
    <w:rsid w:val="003D60F5"/>
    <w:rsid w:val="003D7C74"/>
    <w:rsid w:val="004127FE"/>
    <w:rsid w:val="00454A16"/>
    <w:rsid w:val="004631A1"/>
    <w:rsid w:val="00482329"/>
    <w:rsid w:val="004A260C"/>
    <w:rsid w:val="004B5C7F"/>
    <w:rsid w:val="00506D0C"/>
    <w:rsid w:val="0051280C"/>
    <w:rsid w:val="005C0557"/>
    <w:rsid w:val="005D6B86"/>
    <w:rsid w:val="00602FB0"/>
    <w:rsid w:val="00607B21"/>
    <w:rsid w:val="00654239"/>
    <w:rsid w:val="00693045"/>
    <w:rsid w:val="006F0837"/>
    <w:rsid w:val="0072566F"/>
    <w:rsid w:val="00751970"/>
    <w:rsid w:val="0075211D"/>
    <w:rsid w:val="00761543"/>
    <w:rsid w:val="007A74D9"/>
    <w:rsid w:val="007B24BC"/>
    <w:rsid w:val="007D1511"/>
    <w:rsid w:val="007D6AFA"/>
    <w:rsid w:val="0083488C"/>
    <w:rsid w:val="00841E99"/>
    <w:rsid w:val="00873901"/>
    <w:rsid w:val="008A0694"/>
    <w:rsid w:val="008A1A81"/>
    <w:rsid w:val="008A7157"/>
    <w:rsid w:val="008D6858"/>
    <w:rsid w:val="008E4323"/>
    <w:rsid w:val="009161D4"/>
    <w:rsid w:val="00A07755"/>
    <w:rsid w:val="00A2356D"/>
    <w:rsid w:val="00A33567"/>
    <w:rsid w:val="00A35562"/>
    <w:rsid w:val="00A525A1"/>
    <w:rsid w:val="00A570F4"/>
    <w:rsid w:val="00A8195B"/>
    <w:rsid w:val="00A93A93"/>
    <w:rsid w:val="00B7588B"/>
    <w:rsid w:val="00B81FC5"/>
    <w:rsid w:val="00BB476C"/>
    <w:rsid w:val="00BF09B7"/>
    <w:rsid w:val="00C00632"/>
    <w:rsid w:val="00C77186"/>
    <w:rsid w:val="00C85C88"/>
    <w:rsid w:val="00CE4EC8"/>
    <w:rsid w:val="00D17832"/>
    <w:rsid w:val="00D31B66"/>
    <w:rsid w:val="00DB7C61"/>
    <w:rsid w:val="00DD3B5D"/>
    <w:rsid w:val="00E0764B"/>
    <w:rsid w:val="00E46956"/>
    <w:rsid w:val="00EA2195"/>
    <w:rsid w:val="00EC2518"/>
    <w:rsid w:val="00EC4339"/>
    <w:rsid w:val="00EC5B82"/>
    <w:rsid w:val="00EF4477"/>
    <w:rsid w:val="00F46050"/>
    <w:rsid w:val="00F666C7"/>
    <w:rsid w:val="00FA59F4"/>
    <w:rsid w:val="00FE574F"/>
    <w:rsid w:val="00FE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7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7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476C"/>
  </w:style>
  <w:style w:type="paragraph" w:styleId="a7">
    <w:name w:val="Normal (Web)"/>
    <w:basedOn w:val="a"/>
    <w:uiPriority w:val="99"/>
    <w:unhideWhenUsed/>
    <w:rsid w:val="00BB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7588B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1A1DDE"/>
  </w:style>
  <w:style w:type="character" w:styleId="a9">
    <w:name w:val="Subtle Emphasis"/>
    <w:basedOn w:val="a0"/>
    <w:uiPriority w:val="19"/>
    <w:qFormat/>
    <w:rsid w:val="00B81FC5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5C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0557"/>
  </w:style>
  <w:style w:type="paragraph" w:styleId="ac">
    <w:name w:val="footer"/>
    <w:basedOn w:val="a"/>
    <w:link w:val="ad"/>
    <w:uiPriority w:val="99"/>
    <w:semiHidden/>
    <w:unhideWhenUsed/>
    <w:rsid w:val="005C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0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diagramLayout" Target="diagrams/layout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etskysad.com/detsad/456-zheleznodorozhnyj/7077-16-solnyshko-detskij-sad" TargetMode="External"/><Relationship Id="rId12" Type="http://schemas.openxmlformats.org/officeDocument/2006/relationships/chart" Target="charts/chart5.xml"/><Relationship Id="rId1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80"/>
      <c:rotY val="30"/>
      <c:rAngAx val="1"/>
    </c:view3D>
    <c:plotArea>
      <c:layout>
        <c:manualLayout>
          <c:layoutTarget val="inner"/>
          <c:xMode val="edge"/>
          <c:yMode val="edge"/>
          <c:x val="2.5445220465107495E-2"/>
          <c:y val="0.3144346519309365"/>
          <c:w val="0.59285496018989647"/>
          <c:h val="0.64524126333115572"/>
        </c:manualLayout>
      </c:layout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/>
          </c:spPr>
          <c:dPt>
            <c:idx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 b="1"/>
                      <a:t>1</a:t>
                    </a:r>
                    <a:r>
                      <a:rPr lang="ru-RU" sz="1400" b="1"/>
                      <a:t>00%</a:t>
                    </a:r>
                    <a:endParaRPr lang="en-US" sz="1400" b="1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'Лист1'!$A$2:$A$3</c:f>
              <c:strCache>
                <c:ptCount val="2"/>
                <c:pt idx="0">
                  <c:v>прошли аттестацию</c:v>
                </c:pt>
                <c:pt idx="1">
                  <c:v>работают без аттестации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319818024920057"/>
          <c:y val="0.51369980342915356"/>
          <c:w val="0.22199874255261967"/>
          <c:h val="0.39493182964198448"/>
        </c:manualLayout>
      </c:layout>
    </c:legend>
    <c:plotVisOnly val="1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80"/>
      <c:rotY val="30"/>
      <c:rAngAx val="1"/>
    </c:view3D>
    <c:plotArea>
      <c:layout>
        <c:manualLayout>
          <c:layoutTarget val="inner"/>
          <c:xMode val="edge"/>
          <c:yMode val="edge"/>
          <c:x val="2.5445220465107485E-2"/>
          <c:y val="0.31443465193093662"/>
          <c:w val="0.5928549601898957"/>
          <c:h val="0.64524126333115595"/>
        </c:manualLayout>
      </c:layout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/>
          </c:spPr>
          <c:dPt>
            <c:idx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 b="1"/>
                      <a:t>1</a:t>
                    </a:r>
                    <a:r>
                      <a:rPr lang="ru-RU" sz="1400" b="1"/>
                      <a:t>00%</a:t>
                    </a:r>
                    <a:endParaRPr lang="en-US" sz="1400" b="1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'Лист1'!$A$2:$A$3</c:f>
              <c:strCache>
                <c:ptCount val="2"/>
                <c:pt idx="0">
                  <c:v>прошли аттестацию</c:v>
                </c:pt>
                <c:pt idx="1">
                  <c:v>работают без аттестации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9319818024920057"/>
          <c:y val="0.51369980342915411"/>
          <c:w val="0.22199874255261953"/>
          <c:h val="0.39493182964198448"/>
        </c:manualLayout>
      </c:layout>
    </c:legend>
    <c:plotVisOnly val="1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Кадровый состав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440686717439023E-2"/>
          <c:y val="0.20187050359712241"/>
          <c:w val="0.92258663568693156"/>
          <c:h val="0.6741887120225131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2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p3d/>
            </c:spPr>
          </c:dPt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без категории</c:v>
                </c:pt>
                <c:pt idx="2">
                  <c:v>специалисты</c:v>
                </c:pt>
                <c:pt idx="3">
                  <c:v>административный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без категории</c:v>
                </c:pt>
                <c:pt idx="2">
                  <c:v>специалисты</c:v>
                </c:pt>
                <c:pt idx="3">
                  <c:v>административный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без категории</c:v>
                </c:pt>
                <c:pt idx="2">
                  <c:v>специалисты</c:v>
                </c:pt>
                <c:pt idx="3">
                  <c:v>административный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83405056"/>
        <c:axId val="83521920"/>
        <c:axId val="0"/>
      </c:bar3DChart>
      <c:catAx>
        <c:axId val="83405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521920"/>
        <c:crosses val="autoZero"/>
        <c:auto val="1"/>
        <c:lblAlgn val="ctr"/>
        <c:lblOffset val="100"/>
      </c:catAx>
      <c:valAx>
        <c:axId val="83521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05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FF0000"/>
                </a:solidFill>
              </a:rPr>
              <a:t>Диаграмма педагогического стажа работы </a:t>
            </a:r>
          </a:p>
        </c:rich>
      </c:tx>
      <c:layout>
        <c:manualLayout>
          <c:xMode val="edge"/>
          <c:yMode val="edge"/>
          <c:x val="0.17299676338271924"/>
          <c:y val="3.8265357279778242E-2"/>
        </c:manualLayout>
      </c:layout>
    </c:title>
    <c:plotArea>
      <c:layout>
        <c:manualLayout>
          <c:layoutTarget val="inner"/>
          <c:xMode val="edge"/>
          <c:yMode val="edge"/>
          <c:x val="0.24388430938320221"/>
          <c:y val="0.15620346563822476"/>
          <c:w val="0.51483575295275552"/>
          <c:h val="0.8405481680861320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8.8157869155245181E-3"/>
                  <c:y val="1.2755102040816365E-2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3.9352580927384077E-3"/>
                  <c:y val="1.27547672612352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Свыше</a:t>
                    </a:r>
                  </a:p>
                  <a:p>
                    <a:r>
                      <a:rPr lang="ru-RU"/>
                      <a:t> 20 лет; </a:t>
                    </a:r>
                  </a:p>
                  <a:p>
                    <a:r>
                      <a:rPr lang="ru-RU"/>
                      <a:t>2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3.8097793331389129E-2"/>
                  <c:y val="1.92491563554556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От2</a:t>
                    </a:r>
                  </a:p>
                  <a:p>
                    <a:r>
                      <a:rPr lang="ru-RU"/>
                      <a:t>до 5лет;</a:t>
                    </a:r>
                  </a:p>
                  <a:p>
                    <a:r>
                      <a:rPr lang="ru-RU"/>
                      <a:t> 5 </a:t>
                    </a:r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-1.5219986390590058E-2"/>
                  <c:y val="2.55102040816326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15 до 20 лет;3</a:t>
                    </a:r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-2.0833333333333412E-2"/>
                  <c:y val="-2.1258503401360592E-2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10-15лет</c:v>
                </c:pt>
                <c:pt idx="1">
                  <c:v>Свыше 20 лет</c:v>
                </c:pt>
                <c:pt idx="2">
                  <c:v>От 2 до 5 лет</c:v>
                </c:pt>
                <c:pt idx="3">
                  <c:v>От 15 до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firstSliceAng val="0"/>
        <c:holeSize val="50"/>
      </c:doughnutChart>
    </c:plotArea>
    <c:plotVisOnly val="1"/>
  </c:chart>
  <c:spPr>
    <a:solidFill>
      <a:schemeClr val="bg1"/>
    </a:solidFill>
    <a:ln>
      <a:solidFill>
        <a:schemeClr val="bg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5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5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17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5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лет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5 группа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24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hape val="pyramid"/>
        <c:axId val="88381696"/>
        <c:axId val="88502656"/>
        <c:axId val="0"/>
      </c:bar3DChart>
      <c:catAx>
        <c:axId val="88381696"/>
        <c:scaling>
          <c:orientation val="minMax"/>
        </c:scaling>
        <c:axPos val="b"/>
        <c:tickLblPos val="nextTo"/>
        <c:crossAx val="88502656"/>
        <c:crosses val="autoZero"/>
        <c:auto val="1"/>
        <c:lblAlgn val="ctr"/>
        <c:lblOffset val="100"/>
      </c:catAx>
      <c:valAx>
        <c:axId val="88502656"/>
        <c:scaling>
          <c:orientation val="minMax"/>
        </c:scaling>
        <c:axPos val="l"/>
        <c:majorGridlines/>
        <c:numFmt formatCode="General" sourceLinked="1"/>
        <c:tickLblPos val="nextTo"/>
        <c:crossAx val="88381696"/>
        <c:crosses val="autoZero"/>
        <c:crossBetween val="between"/>
      </c:valAx>
      <c:spPr>
        <a:ln>
          <a:solidFill>
            <a:schemeClr val="bg1"/>
          </a:solidFill>
        </a:ln>
      </c:spPr>
    </c:plotArea>
    <c:legend>
      <c:legendPos val="r"/>
    </c:legend>
    <c:plotVisOnly val="1"/>
  </c:chart>
  <c:spPr>
    <a:ln>
      <a:solidFill>
        <a:schemeClr val="bg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5443044973868494"/>
          <c:y val="0.10829514954698581"/>
          <c:w val="0.84437607325630104"/>
          <c:h val="0.7073260579269695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года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з группа</c:v>
                </c:pt>
                <c:pt idx="3">
                  <c:v>5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20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bubble3D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года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з группа</c:v>
                </c:pt>
                <c:pt idx="3">
                  <c:v>5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bubble3D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лет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з группа</c:v>
                </c:pt>
                <c:pt idx="3">
                  <c:v>5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10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  <c:bubble3D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лет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з группа</c:v>
                </c:pt>
                <c:pt idx="3">
                  <c:v>5 группа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bubble3D val="1"/>
        </c:ser>
        <c:dLbls>
          <c:showVal val="1"/>
        </c:dLbls>
        <c:gapWidth val="75"/>
        <c:shape val="pyramid"/>
        <c:axId val="88598400"/>
        <c:axId val="88599936"/>
        <c:axId val="0"/>
      </c:bar3DChart>
      <c:catAx>
        <c:axId val="88598400"/>
        <c:scaling>
          <c:orientation val="minMax"/>
        </c:scaling>
        <c:axPos val="b"/>
        <c:numFmt formatCode="dd/mm/yyyy" sourceLinked="1"/>
        <c:majorTickMark val="none"/>
        <c:tickLblPos val="nextTo"/>
        <c:crossAx val="88599936"/>
        <c:crosses val="autoZero"/>
        <c:auto val="1"/>
        <c:lblAlgn val="ctr"/>
        <c:lblOffset val="100"/>
      </c:catAx>
      <c:valAx>
        <c:axId val="88599936"/>
        <c:scaling>
          <c:orientation val="minMax"/>
        </c:scaling>
        <c:axPos val="l"/>
        <c:numFmt formatCode="General" sourceLinked="1"/>
        <c:majorTickMark val="none"/>
        <c:tickLblPos val="nextTo"/>
        <c:crossAx val="885984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Масло сливочное </c:v>
                </c:pt>
                <c:pt idx="1">
                  <c:v>молоко</c:v>
                </c:pt>
                <c:pt idx="2">
                  <c:v>овощи</c:v>
                </c:pt>
                <c:pt idx="3">
                  <c:v>мясо</c:v>
                </c:pt>
                <c:pt idx="4">
                  <c:v>сахар </c:v>
                </c:pt>
                <c:pt idx="5">
                  <c:v>хлеб</c:v>
                </c:pt>
                <c:pt idx="6">
                  <c:v>крупа</c:v>
                </c:pt>
                <c:pt idx="7">
                  <c:v>масло растительное </c:v>
                </c:pt>
                <c:pt idx="8">
                  <c:v>птица</c:v>
                </c:pt>
                <c:pt idx="9">
                  <c:v>Макароны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Масло сливочное </c:v>
                </c:pt>
                <c:pt idx="1">
                  <c:v>молоко</c:v>
                </c:pt>
                <c:pt idx="2">
                  <c:v>овощи</c:v>
                </c:pt>
                <c:pt idx="3">
                  <c:v>мясо</c:v>
                </c:pt>
                <c:pt idx="4">
                  <c:v>сахар </c:v>
                </c:pt>
                <c:pt idx="5">
                  <c:v>хлеб</c:v>
                </c:pt>
                <c:pt idx="6">
                  <c:v>крупа</c:v>
                </c:pt>
                <c:pt idx="7">
                  <c:v>масло растительное </c:v>
                </c:pt>
                <c:pt idx="8">
                  <c:v>птица</c:v>
                </c:pt>
                <c:pt idx="9">
                  <c:v>Макароны 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100</c:v>
                </c:pt>
                <c:pt idx="1">
                  <c:v>60</c:v>
                </c:pt>
                <c:pt idx="2">
                  <c:v>38</c:v>
                </c:pt>
                <c:pt idx="3">
                  <c:v>30</c:v>
                </c:pt>
                <c:pt idx="4">
                  <c:v>100</c:v>
                </c:pt>
                <c:pt idx="5">
                  <c:v>110</c:v>
                </c:pt>
                <c:pt idx="6">
                  <c:v>184</c:v>
                </c:pt>
                <c:pt idx="7">
                  <c:v>90</c:v>
                </c:pt>
                <c:pt idx="8">
                  <c:v>279</c:v>
                </c:pt>
                <c:pt idx="9">
                  <c:v>110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Масло сливочное </c:v>
                </c:pt>
                <c:pt idx="1">
                  <c:v>молоко</c:v>
                </c:pt>
                <c:pt idx="2">
                  <c:v>овощи</c:v>
                </c:pt>
                <c:pt idx="3">
                  <c:v>мясо</c:v>
                </c:pt>
                <c:pt idx="4">
                  <c:v>сахар </c:v>
                </c:pt>
                <c:pt idx="5">
                  <c:v>хлеб</c:v>
                </c:pt>
                <c:pt idx="6">
                  <c:v>крупа</c:v>
                </c:pt>
                <c:pt idx="7">
                  <c:v>масло растительное </c:v>
                </c:pt>
                <c:pt idx="8">
                  <c:v>птица</c:v>
                </c:pt>
                <c:pt idx="9">
                  <c:v>Макароны 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100</c:v>
                </c:pt>
                <c:pt idx="1">
                  <c:v>70</c:v>
                </c:pt>
                <c:pt idx="2">
                  <c:v>50</c:v>
                </c:pt>
                <c:pt idx="3">
                  <c:v>85</c:v>
                </c:pt>
                <c:pt idx="4">
                  <c:v>100</c:v>
                </c:pt>
                <c:pt idx="5">
                  <c:v>100</c:v>
                </c:pt>
                <c:pt idx="6">
                  <c:v>110</c:v>
                </c:pt>
                <c:pt idx="7">
                  <c:v>100</c:v>
                </c:pt>
                <c:pt idx="8">
                  <c:v>80</c:v>
                </c:pt>
                <c:pt idx="9">
                  <c:v>110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2016 -2017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Масло сливочное </c:v>
                </c:pt>
                <c:pt idx="1">
                  <c:v>молоко</c:v>
                </c:pt>
                <c:pt idx="2">
                  <c:v>овощи</c:v>
                </c:pt>
                <c:pt idx="3">
                  <c:v>мясо</c:v>
                </c:pt>
                <c:pt idx="4">
                  <c:v>сахар </c:v>
                </c:pt>
                <c:pt idx="5">
                  <c:v>хлеб</c:v>
                </c:pt>
                <c:pt idx="6">
                  <c:v>крупа</c:v>
                </c:pt>
                <c:pt idx="7">
                  <c:v>масло растительное </c:v>
                </c:pt>
                <c:pt idx="8">
                  <c:v>птица</c:v>
                </c:pt>
                <c:pt idx="9">
                  <c:v>Макароны 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70</c:v>
                </c:pt>
                <c:pt idx="4">
                  <c:v>100</c:v>
                </c:pt>
                <c:pt idx="5">
                  <c:v>100</c:v>
                </c:pt>
                <c:pt idx="6">
                  <c:v>120</c:v>
                </c:pt>
                <c:pt idx="7">
                  <c:v>100</c:v>
                </c:pt>
                <c:pt idx="8">
                  <c:v>110</c:v>
                </c:pt>
                <c:pt idx="9">
                  <c:v>110</c:v>
                </c:pt>
              </c:numCache>
            </c:numRef>
          </c:val>
        </c:ser>
        <c:axId val="88829312"/>
        <c:axId val="101753984"/>
      </c:barChart>
      <c:catAx>
        <c:axId val="88829312"/>
        <c:scaling>
          <c:orientation val="minMax"/>
        </c:scaling>
        <c:axPos val="b"/>
        <c:majorTickMark val="none"/>
        <c:tickLblPos val="nextTo"/>
        <c:crossAx val="101753984"/>
        <c:crosses val="autoZero"/>
        <c:auto val="1"/>
        <c:lblAlgn val="ctr"/>
        <c:lblOffset val="100"/>
      </c:catAx>
      <c:valAx>
        <c:axId val="1017539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8829312"/>
        <c:crosses val="autoZero"/>
        <c:crossBetween val="between"/>
      </c:valAx>
      <c:spPr>
        <a:ln>
          <a:solidFill>
            <a:schemeClr val="bg1"/>
          </a:solidFill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7222765720239837"/>
          <c:y val="0.45215110857852786"/>
          <c:w val="0.12777235652310684"/>
          <c:h val="0.22679239196271078"/>
        </c:manualLayout>
      </c:layout>
    </c:legend>
    <c:plotVisOnly val="1"/>
  </c:chart>
  <c:spPr>
    <a:noFill/>
    <a:ln w="3175">
      <a:solidFill>
        <a:schemeClr val="bg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Социально - коммуникативное развитие</c:v>
                </c:pt>
                <c:pt idx="1">
                  <c:v>Позновательная деятельность</c:v>
                </c:pt>
                <c:pt idx="2">
                  <c:v>Художественно - эстетическое развитие</c:v>
                </c:pt>
                <c:pt idx="3">
                  <c:v>Физическое развитие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15.8</c:v>
                </c:pt>
                <c:pt idx="1">
                  <c:v>10.200000000000001</c:v>
                </c:pt>
                <c:pt idx="2">
                  <c:v>29.2</c:v>
                </c:pt>
                <c:pt idx="3">
                  <c:v>27.5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Социально - коммуникативное развитие</c:v>
                </c:pt>
                <c:pt idx="1">
                  <c:v>Позновательная деятельность</c:v>
                </c:pt>
                <c:pt idx="2">
                  <c:v>Художественно - эстетическое развитие</c:v>
                </c:pt>
                <c:pt idx="3">
                  <c:v>Физическое развитие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3.4</c:v>
                </c:pt>
                <c:pt idx="2">
                  <c:v>27.2</c:v>
                </c:pt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Социально - коммуникативное развитие</c:v>
                </c:pt>
                <c:pt idx="1">
                  <c:v>Позновательная деятельность</c:v>
                </c:pt>
                <c:pt idx="2">
                  <c:v>Художественно - эстетическое развитие</c:v>
                </c:pt>
                <c:pt idx="3">
                  <c:v>Физическое развитие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4</c:v>
                </c:pt>
                <c:pt idx="2">
                  <c:v>28</c:v>
                </c:pt>
                <c:pt idx="3">
                  <c:v>23</c:v>
                </c:pt>
              </c:numCache>
            </c:numRef>
          </c:val>
        </c:ser>
        <c:marker val="1"/>
        <c:axId val="86245376"/>
        <c:axId val="86246912"/>
      </c:lineChart>
      <c:catAx>
        <c:axId val="86245376"/>
        <c:scaling>
          <c:orientation val="minMax"/>
        </c:scaling>
        <c:axPos val="b"/>
        <c:majorTickMark val="none"/>
        <c:tickLblPos val="nextTo"/>
        <c:crossAx val="86246912"/>
        <c:crosses val="autoZero"/>
        <c:auto val="1"/>
        <c:lblAlgn val="ctr"/>
        <c:lblOffset val="100"/>
      </c:catAx>
      <c:valAx>
        <c:axId val="8624691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86245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310887139107605"/>
          <c:y val="2.4748015965460002E-2"/>
          <c:w val="0.70868259197431449"/>
          <c:h val="0.70708686990612046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Лист1!$A$2:$A$5</c:f>
              <c:strCache>
                <c:ptCount val="3"/>
                <c:pt idx="0">
                  <c:v>К школе готовы</c:v>
                </c:pt>
                <c:pt idx="1">
                  <c:v>К школе условно готовы</c:v>
                </c:pt>
                <c:pt idx="2">
                  <c:v>К школе не гтовы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3"/>
                <c:pt idx="0">
                  <c:v>К школе готовы</c:v>
                </c:pt>
                <c:pt idx="1">
                  <c:v>К школе условно готовы</c:v>
                </c:pt>
                <c:pt idx="2">
                  <c:v>К школе не гтовы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shape val="box"/>
        <c:axId val="86261120"/>
        <c:axId val="86512768"/>
        <c:axId val="65000320"/>
      </c:bar3DChart>
      <c:catAx>
        <c:axId val="86261120"/>
        <c:scaling>
          <c:orientation val="minMax"/>
        </c:scaling>
        <c:axPos val="b"/>
        <c:tickLblPos val="nextTo"/>
        <c:crossAx val="86512768"/>
        <c:crosses val="autoZero"/>
        <c:auto val="1"/>
        <c:lblAlgn val="ctr"/>
        <c:lblOffset val="100"/>
      </c:catAx>
      <c:valAx>
        <c:axId val="86512768"/>
        <c:scaling>
          <c:orientation val="minMax"/>
        </c:scaling>
        <c:axPos val="l"/>
        <c:majorGridlines/>
        <c:numFmt formatCode="General" sourceLinked="1"/>
        <c:tickLblPos val="nextTo"/>
        <c:crossAx val="86261120"/>
        <c:crosses val="autoZero"/>
        <c:crossBetween val="between"/>
      </c:valAx>
      <c:serAx>
        <c:axId val="65000320"/>
        <c:scaling>
          <c:orientation val="minMax"/>
        </c:scaling>
        <c:delete val="1"/>
        <c:axPos val="b"/>
        <c:tickLblPos val="nextTo"/>
        <c:crossAx val="86512768"/>
        <c:crosses val="autoZero"/>
      </c:ser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511979-D055-4D2A-A058-969D2B2F9852}" type="doc">
      <dgm:prSet loTypeId="urn:microsoft.com/office/officeart/2005/8/layout/radial1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790CB56-FA57-48E9-9995-A3003697ABE8}">
      <dgm:prSet phldrT="[Текст]" custT="1"/>
      <dgm:spPr>
        <a:solidFill>
          <a:srgbClr val="DDDDDD"/>
        </a:solidFill>
        <a:ln cmpd="sng"/>
        <a:effectLst>
          <a:outerShdw dist="177800" dir="2040000" sx="94000" sy="94000" algn="ctr" rotWithShape="0">
            <a:srgbClr val="FF0000"/>
          </a:outerShdw>
        </a:effectLst>
      </dgm:spPr>
      <dgm:t>
        <a:bodyPr/>
        <a:lstStyle/>
        <a:p>
          <a:r>
            <a:rPr lang="ru-RU" sz="1800" b="1">
              <a:solidFill>
                <a:srgbClr val="FF0000"/>
              </a:solidFill>
            </a:rPr>
            <a:t>МКДОУ  "Д/с №9 "Колосок" </a:t>
          </a:r>
        </a:p>
      </dgm:t>
    </dgm:pt>
    <dgm:pt modelId="{CC5611EA-0BFA-41E9-847D-4414DE1DE376}" type="parTrans" cxnId="{13CE990E-50EF-4652-B655-03E69187CD67}">
      <dgm:prSet/>
      <dgm:spPr/>
      <dgm:t>
        <a:bodyPr/>
        <a:lstStyle/>
        <a:p>
          <a:endParaRPr lang="ru-RU"/>
        </a:p>
      </dgm:t>
    </dgm:pt>
    <dgm:pt modelId="{C4253DE2-4A0F-43B3-A83E-AD0392A9A596}" type="sibTrans" cxnId="{13CE990E-50EF-4652-B655-03E69187CD67}">
      <dgm:prSet/>
      <dgm:spPr/>
      <dgm:t>
        <a:bodyPr/>
        <a:lstStyle/>
        <a:p>
          <a:endParaRPr lang="ru-RU"/>
        </a:p>
      </dgm:t>
    </dgm:pt>
    <dgm:pt modelId="{746E1AB3-AFCB-4493-A90A-78D547E524E4}">
      <dgm:prSet phldrT="[Текст]" custT="1"/>
      <dgm:spPr>
        <a:solidFill>
          <a:srgbClr val="DDDDDD"/>
        </a:solidFill>
        <a:effectLst>
          <a:outerShdw blurRad="38100" dist="88900" sx="103000" sy="103000" algn="ctr" rotWithShape="0">
            <a:srgbClr val="00B050"/>
          </a:outerShdw>
        </a:effectLst>
      </dgm:spPr>
      <dgm:t>
        <a:bodyPr/>
        <a:lstStyle/>
        <a:p>
          <a:r>
            <a:rPr lang="ru-RU" sz="1400" b="1">
              <a:solidFill>
                <a:srgbClr val="00B050"/>
              </a:solidFill>
            </a:rPr>
            <a:t>Среднея образовательная школа №1</a:t>
          </a:r>
        </a:p>
      </dgm:t>
    </dgm:pt>
    <dgm:pt modelId="{DDD15A6A-659D-41E3-A744-7093B7F5C286}" type="parTrans" cxnId="{E13EDAB6-A669-4CA8-B674-698EEC2E93CD}">
      <dgm:prSet/>
      <dgm:spPr/>
      <dgm:t>
        <a:bodyPr/>
        <a:lstStyle/>
        <a:p>
          <a:endParaRPr lang="ru-RU"/>
        </a:p>
      </dgm:t>
    </dgm:pt>
    <dgm:pt modelId="{9DB3FB5F-7649-4E5B-82D4-EB8504D2DEA6}" type="sibTrans" cxnId="{E13EDAB6-A669-4CA8-B674-698EEC2E93CD}">
      <dgm:prSet/>
      <dgm:spPr/>
      <dgm:t>
        <a:bodyPr/>
        <a:lstStyle/>
        <a:p>
          <a:endParaRPr lang="ru-RU"/>
        </a:p>
      </dgm:t>
    </dgm:pt>
    <dgm:pt modelId="{6241F1F7-94D7-4C72-91C7-80C7E003751F}">
      <dgm:prSet phldrT="[Текст]" custT="1"/>
      <dgm:spPr>
        <a:solidFill>
          <a:srgbClr val="DDDDDD"/>
        </a:solidFill>
        <a:effectLst>
          <a:outerShdw blurRad="50800" dist="139700" algn="ctr" rotWithShape="0">
            <a:srgbClr val="7030A0"/>
          </a:outerShdw>
        </a:effectLst>
      </dgm:spPr>
      <dgm:t>
        <a:bodyPr/>
        <a:lstStyle/>
        <a:p>
          <a:r>
            <a:rPr lang="ru-RU" sz="1400" b="1">
              <a:solidFill>
                <a:srgbClr val="7030A0"/>
              </a:solidFill>
            </a:rPr>
            <a:t>Городской Дом культуры</a:t>
          </a:r>
        </a:p>
      </dgm:t>
    </dgm:pt>
    <dgm:pt modelId="{72D8EDEF-2662-4908-92DE-ED497E92968D}" type="parTrans" cxnId="{944A95B1-1A1E-462E-AEBF-8C0A92E62AD9}">
      <dgm:prSet/>
      <dgm:spPr/>
      <dgm:t>
        <a:bodyPr/>
        <a:lstStyle/>
        <a:p>
          <a:endParaRPr lang="ru-RU"/>
        </a:p>
      </dgm:t>
    </dgm:pt>
    <dgm:pt modelId="{2952B2A8-8E15-401C-AAC8-981B166227DD}" type="sibTrans" cxnId="{944A95B1-1A1E-462E-AEBF-8C0A92E62AD9}">
      <dgm:prSet/>
      <dgm:spPr/>
      <dgm:t>
        <a:bodyPr/>
        <a:lstStyle/>
        <a:p>
          <a:endParaRPr lang="ru-RU"/>
        </a:p>
      </dgm:t>
    </dgm:pt>
    <dgm:pt modelId="{27FFA9C4-AA83-4498-A15C-45B9F678350E}">
      <dgm:prSet phldrT="[Текст]"/>
      <dgm:spPr>
        <a:solidFill>
          <a:srgbClr val="DDDDDD"/>
        </a:solidFill>
        <a:effectLst>
          <a:outerShdw blurRad="50800" dist="127000" dir="2520000" algn="ctr" rotWithShape="0">
            <a:srgbClr val="FFC000"/>
          </a:outerShdw>
        </a:effectLst>
      </dgm:spPr>
      <dgm:t>
        <a:bodyPr/>
        <a:lstStyle/>
        <a:p>
          <a:r>
            <a:rPr lang="ru-RU" b="1">
              <a:solidFill>
                <a:srgbClr val="FFC000"/>
              </a:solidFill>
            </a:rPr>
            <a:t>Пожарная часть г.Кизилюрт</a:t>
          </a:r>
        </a:p>
      </dgm:t>
    </dgm:pt>
    <dgm:pt modelId="{A54B195D-114A-4C46-8FD8-998976F966E1}" type="parTrans" cxnId="{62BA419F-798F-4D14-A216-571B981215B0}">
      <dgm:prSet/>
      <dgm:spPr/>
      <dgm:t>
        <a:bodyPr/>
        <a:lstStyle/>
        <a:p>
          <a:endParaRPr lang="ru-RU"/>
        </a:p>
      </dgm:t>
    </dgm:pt>
    <dgm:pt modelId="{C6D46060-390B-47C5-8E4F-F02BEFDDAA8B}" type="sibTrans" cxnId="{62BA419F-798F-4D14-A216-571B981215B0}">
      <dgm:prSet/>
      <dgm:spPr/>
      <dgm:t>
        <a:bodyPr/>
        <a:lstStyle/>
        <a:p>
          <a:endParaRPr lang="ru-RU"/>
        </a:p>
      </dgm:t>
    </dgm:pt>
    <dgm:pt modelId="{10F54111-6C17-4EDA-8AFF-67F2E685017B}">
      <dgm:prSet phldrT="[Текст]"/>
      <dgm:spPr>
        <a:solidFill>
          <a:srgbClr val="DDDDDD"/>
        </a:solidFill>
        <a:effectLst>
          <a:outerShdw blurRad="50800" dist="114300" dir="8760000" algn="ctr" rotWithShape="0">
            <a:srgbClr val="00B0F0"/>
          </a:outerShdw>
        </a:effectLst>
      </dgm:spPr>
      <dgm:t>
        <a:bodyPr/>
        <a:lstStyle/>
        <a:p>
          <a:r>
            <a:rPr lang="ru-RU" b="1">
              <a:solidFill>
                <a:srgbClr val="00B0F0"/>
              </a:solidFill>
            </a:rPr>
            <a:t>детская поликлиника</a:t>
          </a:r>
        </a:p>
      </dgm:t>
    </dgm:pt>
    <dgm:pt modelId="{9D05FB91-0B3B-4F0A-95A2-A3E46680A44C}" type="parTrans" cxnId="{96161166-A6D7-42FF-BA1B-1C5376756407}">
      <dgm:prSet/>
      <dgm:spPr/>
      <dgm:t>
        <a:bodyPr/>
        <a:lstStyle/>
        <a:p>
          <a:endParaRPr lang="ru-RU"/>
        </a:p>
      </dgm:t>
    </dgm:pt>
    <dgm:pt modelId="{F36C353D-765F-4B64-9372-26D08F865345}" type="sibTrans" cxnId="{96161166-A6D7-42FF-BA1B-1C5376756407}">
      <dgm:prSet/>
      <dgm:spPr/>
      <dgm:t>
        <a:bodyPr/>
        <a:lstStyle/>
        <a:p>
          <a:endParaRPr lang="ru-RU"/>
        </a:p>
      </dgm:t>
    </dgm:pt>
    <dgm:pt modelId="{B443B1D5-3269-47F2-A656-5A55AED1EDF5}">
      <dgm:prSet/>
      <dgm:spPr>
        <a:solidFill>
          <a:srgbClr val="DDDDDD"/>
        </a:solidFill>
        <a:effectLst>
          <a:outerShdw blurRad="50800" dist="152400" dir="9480000" sx="94000" sy="94000" algn="ctr" rotWithShape="0">
            <a:srgbClr val="FFFF00"/>
          </a:outerShdw>
        </a:effectLst>
        <a:scene3d>
          <a:camera prst="orthographicFront"/>
          <a:lightRig rig="threePt" dir="t"/>
        </a:scene3d>
        <a:sp3d extrusionH="76200">
          <a:extrusionClr>
            <a:srgbClr val="92D050"/>
          </a:extrusionClr>
        </a:sp3d>
      </dgm:spPr>
      <dgm:t>
        <a:bodyPr/>
        <a:lstStyle/>
        <a:p>
          <a:r>
            <a:rPr lang="ru-RU" b="1">
              <a:solidFill>
                <a:srgbClr val="92D050"/>
              </a:solidFill>
            </a:rPr>
            <a:t>Детская городская библиотека</a:t>
          </a:r>
        </a:p>
      </dgm:t>
    </dgm:pt>
    <dgm:pt modelId="{433A8913-ECC5-4B76-9711-25F24BE720A2}" type="parTrans" cxnId="{33F1F94A-1050-4487-830D-B50783E515B0}">
      <dgm:prSet/>
      <dgm:spPr/>
      <dgm:t>
        <a:bodyPr/>
        <a:lstStyle/>
        <a:p>
          <a:endParaRPr lang="ru-RU"/>
        </a:p>
      </dgm:t>
    </dgm:pt>
    <dgm:pt modelId="{86125A0A-92F9-45E1-AC7C-083A6540DBF4}" type="sibTrans" cxnId="{33F1F94A-1050-4487-830D-B50783E515B0}">
      <dgm:prSet/>
      <dgm:spPr/>
      <dgm:t>
        <a:bodyPr/>
        <a:lstStyle/>
        <a:p>
          <a:endParaRPr lang="ru-RU"/>
        </a:p>
      </dgm:t>
    </dgm:pt>
    <dgm:pt modelId="{F237EC8D-64E1-4C54-9B07-369EC35CDB4C}">
      <dgm:prSet phldrT="[Текст]"/>
      <dgm:spPr>
        <a:solidFill>
          <a:srgbClr val="DDDDDD"/>
        </a:solidFill>
        <a:effectLst>
          <a:outerShdw blurRad="50800" dist="139700" algn="ctr" rotWithShape="0">
            <a:srgbClr val="7030A0"/>
          </a:outerShdw>
        </a:effectLst>
      </dgm:spPr>
      <dgm:t>
        <a:bodyPr/>
        <a:lstStyle/>
        <a:p>
          <a:endParaRPr lang="ru-RU"/>
        </a:p>
      </dgm:t>
    </dgm:pt>
    <dgm:pt modelId="{0DD0A641-B677-4009-A834-D14E994C279E}" type="parTrans" cxnId="{A8887B04-CFB1-4CDC-92AA-3896F56EBF9E}">
      <dgm:prSet/>
      <dgm:spPr/>
      <dgm:t>
        <a:bodyPr/>
        <a:lstStyle/>
        <a:p>
          <a:endParaRPr lang="ru-RU"/>
        </a:p>
      </dgm:t>
    </dgm:pt>
    <dgm:pt modelId="{5EDABF4A-D2E3-47E9-92B8-549B5F9FDEF6}" type="sibTrans" cxnId="{A8887B04-CFB1-4CDC-92AA-3896F56EBF9E}">
      <dgm:prSet/>
      <dgm:spPr/>
      <dgm:t>
        <a:bodyPr/>
        <a:lstStyle/>
        <a:p>
          <a:endParaRPr lang="ru-RU"/>
        </a:p>
      </dgm:t>
    </dgm:pt>
    <dgm:pt modelId="{63FE6369-E100-4F7B-B888-44B249BE4556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ln w="28575"/>
        <a:effectLst>
          <a:outerShdw dist="139700" dir="11940000" sx="96000" sy="96000" rotWithShape="0">
            <a:srgbClr val="0070C0"/>
          </a:outerShdw>
        </a:effectLst>
      </dgm:spPr>
      <dgm:t>
        <a:bodyPr/>
        <a:lstStyle/>
        <a:p>
          <a:r>
            <a:rPr lang="ru-RU" sz="1400" b="1">
              <a:solidFill>
                <a:srgbClr val="0070C0"/>
              </a:solidFill>
            </a:rPr>
            <a:t>Спортивные школы</a:t>
          </a:r>
        </a:p>
      </dgm:t>
    </dgm:pt>
    <dgm:pt modelId="{F7C1DAC7-C8EC-4DBB-B2FE-01FC5D9F3479}" type="parTrans" cxnId="{A74BAD84-A9A6-4AD6-AAEF-BCB5AD4099E6}">
      <dgm:prSet/>
      <dgm:spPr/>
      <dgm:t>
        <a:bodyPr/>
        <a:lstStyle/>
        <a:p>
          <a:endParaRPr lang="ru-RU"/>
        </a:p>
      </dgm:t>
    </dgm:pt>
    <dgm:pt modelId="{402426C6-11C8-4528-8C3C-D64EDC667C3D}" type="sibTrans" cxnId="{A74BAD84-A9A6-4AD6-AAEF-BCB5AD4099E6}">
      <dgm:prSet/>
      <dgm:spPr/>
      <dgm:t>
        <a:bodyPr/>
        <a:lstStyle/>
        <a:p>
          <a:endParaRPr lang="ru-RU"/>
        </a:p>
      </dgm:t>
    </dgm:pt>
    <dgm:pt modelId="{0DA387B1-F9CC-45E0-A9F6-A916F764A400}" type="pres">
      <dgm:prSet presAssocID="{26511979-D055-4D2A-A058-969D2B2F985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BB8971-33B6-492E-83BF-6B02F532724F}" type="pres">
      <dgm:prSet presAssocID="{B790CB56-FA57-48E9-9995-A3003697ABE8}" presName="centerShape" presStyleLbl="node0" presStyleIdx="0" presStyleCnt="1" custScaleX="110000" custScaleY="110000"/>
      <dgm:spPr/>
      <dgm:t>
        <a:bodyPr/>
        <a:lstStyle/>
        <a:p>
          <a:endParaRPr lang="ru-RU"/>
        </a:p>
      </dgm:t>
    </dgm:pt>
    <dgm:pt modelId="{0ECB7CEE-6F25-4066-BDB7-AAA44B6EE5C8}" type="pres">
      <dgm:prSet presAssocID="{DDD15A6A-659D-41E3-A744-7093B7F5C286}" presName="Name9" presStyleLbl="parChTrans1D2" presStyleIdx="0" presStyleCnt="6"/>
      <dgm:spPr/>
      <dgm:t>
        <a:bodyPr/>
        <a:lstStyle/>
        <a:p>
          <a:endParaRPr lang="ru-RU"/>
        </a:p>
      </dgm:t>
    </dgm:pt>
    <dgm:pt modelId="{A83D9361-1C9C-4B18-AFD5-BC6D012AAEDA}" type="pres">
      <dgm:prSet presAssocID="{DDD15A6A-659D-41E3-A744-7093B7F5C286}" presName="connTx" presStyleLbl="parChTrans1D2" presStyleIdx="0" presStyleCnt="6"/>
      <dgm:spPr/>
      <dgm:t>
        <a:bodyPr/>
        <a:lstStyle/>
        <a:p>
          <a:endParaRPr lang="ru-RU"/>
        </a:p>
      </dgm:t>
    </dgm:pt>
    <dgm:pt modelId="{6467225C-2B19-4279-9F44-B7D83D9B66AF}" type="pres">
      <dgm:prSet presAssocID="{746E1AB3-AFCB-4493-A90A-78D547E524E4}" presName="node" presStyleLbl="node1" presStyleIdx="0" presStyleCnt="6" custScaleX="1122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58031E-CBA8-49CF-942D-B897EFEA1165}" type="pres">
      <dgm:prSet presAssocID="{72D8EDEF-2662-4908-92DE-ED497E92968D}" presName="Name9" presStyleLbl="parChTrans1D2" presStyleIdx="1" presStyleCnt="6"/>
      <dgm:spPr/>
      <dgm:t>
        <a:bodyPr/>
        <a:lstStyle/>
        <a:p>
          <a:endParaRPr lang="ru-RU"/>
        </a:p>
      </dgm:t>
    </dgm:pt>
    <dgm:pt modelId="{FF434928-71D8-4D37-8799-DC5C4E7C0E48}" type="pres">
      <dgm:prSet presAssocID="{72D8EDEF-2662-4908-92DE-ED497E92968D}" presName="connTx" presStyleLbl="parChTrans1D2" presStyleIdx="1" presStyleCnt="6"/>
      <dgm:spPr/>
      <dgm:t>
        <a:bodyPr/>
        <a:lstStyle/>
        <a:p>
          <a:endParaRPr lang="ru-RU"/>
        </a:p>
      </dgm:t>
    </dgm:pt>
    <dgm:pt modelId="{70451E4E-DA7F-4746-B926-1317C4FF64AE}" type="pres">
      <dgm:prSet presAssocID="{6241F1F7-94D7-4C72-91C7-80C7E003751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C3EF03-5CC8-464C-8905-C1559B1F80FB}" type="pres">
      <dgm:prSet presAssocID="{A54B195D-114A-4C46-8FD8-998976F966E1}" presName="Name9" presStyleLbl="parChTrans1D2" presStyleIdx="2" presStyleCnt="6"/>
      <dgm:spPr/>
      <dgm:t>
        <a:bodyPr/>
        <a:lstStyle/>
        <a:p>
          <a:endParaRPr lang="ru-RU"/>
        </a:p>
      </dgm:t>
    </dgm:pt>
    <dgm:pt modelId="{369FE6D6-043F-4900-828C-F50AADAC6A4C}" type="pres">
      <dgm:prSet presAssocID="{A54B195D-114A-4C46-8FD8-998976F966E1}" presName="connTx" presStyleLbl="parChTrans1D2" presStyleIdx="2" presStyleCnt="6"/>
      <dgm:spPr/>
      <dgm:t>
        <a:bodyPr/>
        <a:lstStyle/>
        <a:p>
          <a:endParaRPr lang="ru-RU"/>
        </a:p>
      </dgm:t>
    </dgm:pt>
    <dgm:pt modelId="{A7FAE343-169F-4BA2-89F0-7BD8ED4BA429}" type="pres">
      <dgm:prSet presAssocID="{27FFA9C4-AA83-4498-A15C-45B9F678350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C2F3FB-84F0-4DB8-96F7-1365A2C799A9}" type="pres">
      <dgm:prSet presAssocID="{9D05FB91-0B3B-4F0A-95A2-A3E46680A44C}" presName="Name9" presStyleLbl="parChTrans1D2" presStyleIdx="3" presStyleCnt="6"/>
      <dgm:spPr/>
      <dgm:t>
        <a:bodyPr/>
        <a:lstStyle/>
        <a:p>
          <a:endParaRPr lang="ru-RU"/>
        </a:p>
      </dgm:t>
    </dgm:pt>
    <dgm:pt modelId="{8C98BCAD-A4F8-4BE7-9D94-E353F945DA35}" type="pres">
      <dgm:prSet presAssocID="{9D05FB91-0B3B-4F0A-95A2-A3E46680A44C}" presName="connTx" presStyleLbl="parChTrans1D2" presStyleIdx="3" presStyleCnt="6"/>
      <dgm:spPr/>
      <dgm:t>
        <a:bodyPr/>
        <a:lstStyle/>
        <a:p>
          <a:endParaRPr lang="ru-RU"/>
        </a:p>
      </dgm:t>
    </dgm:pt>
    <dgm:pt modelId="{F5FB1D4B-75F2-481E-B5C7-CC667A796D86}" type="pres">
      <dgm:prSet presAssocID="{10F54111-6C17-4EDA-8AFF-67F2E685017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68D7B9-28A7-459A-A811-4FE9A2AF383E}" type="pres">
      <dgm:prSet presAssocID="{433A8913-ECC5-4B76-9711-25F24BE720A2}" presName="Name9" presStyleLbl="parChTrans1D2" presStyleIdx="4" presStyleCnt="6"/>
      <dgm:spPr/>
      <dgm:t>
        <a:bodyPr/>
        <a:lstStyle/>
        <a:p>
          <a:endParaRPr lang="ru-RU"/>
        </a:p>
      </dgm:t>
    </dgm:pt>
    <dgm:pt modelId="{3A63160C-CCC1-4C95-A015-15239A99B1B4}" type="pres">
      <dgm:prSet presAssocID="{433A8913-ECC5-4B76-9711-25F24BE720A2}" presName="connTx" presStyleLbl="parChTrans1D2" presStyleIdx="4" presStyleCnt="6"/>
      <dgm:spPr/>
      <dgm:t>
        <a:bodyPr/>
        <a:lstStyle/>
        <a:p>
          <a:endParaRPr lang="ru-RU"/>
        </a:p>
      </dgm:t>
    </dgm:pt>
    <dgm:pt modelId="{F62DBBE9-9B17-4E2C-94A8-C6E61189D212}" type="pres">
      <dgm:prSet presAssocID="{B443B1D5-3269-47F2-A656-5A55AED1EDF5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21CEF2-F2C6-43DA-9059-66F9655EAFF9}" type="pres">
      <dgm:prSet presAssocID="{F7C1DAC7-C8EC-4DBB-B2FE-01FC5D9F3479}" presName="Name9" presStyleLbl="parChTrans1D2" presStyleIdx="5" presStyleCnt="6"/>
      <dgm:spPr/>
      <dgm:t>
        <a:bodyPr/>
        <a:lstStyle/>
        <a:p>
          <a:endParaRPr lang="ru-RU"/>
        </a:p>
      </dgm:t>
    </dgm:pt>
    <dgm:pt modelId="{E726E930-BA98-4624-8BF4-CC70D4F76B29}" type="pres">
      <dgm:prSet presAssocID="{F7C1DAC7-C8EC-4DBB-B2FE-01FC5D9F3479}" presName="connTx" presStyleLbl="parChTrans1D2" presStyleIdx="5" presStyleCnt="6"/>
      <dgm:spPr/>
      <dgm:t>
        <a:bodyPr/>
        <a:lstStyle/>
        <a:p>
          <a:endParaRPr lang="ru-RU"/>
        </a:p>
      </dgm:t>
    </dgm:pt>
    <dgm:pt modelId="{C21C4576-8B19-4FE0-94A9-CF3BCD08522D}" type="pres">
      <dgm:prSet presAssocID="{63FE6369-E100-4F7B-B888-44B249BE4556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2AE8FFD-AABB-4F8D-B194-5FB020B1C5B3}" type="presOf" srcId="{6241F1F7-94D7-4C72-91C7-80C7E003751F}" destId="{70451E4E-DA7F-4746-B926-1317C4FF64AE}" srcOrd="0" destOrd="0" presId="urn:microsoft.com/office/officeart/2005/8/layout/radial1"/>
    <dgm:cxn modelId="{944A95B1-1A1E-462E-AEBF-8C0A92E62AD9}" srcId="{B790CB56-FA57-48E9-9995-A3003697ABE8}" destId="{6241F1F7-94D7-4C72-91C7-80C7E003751F}" srcOrd="1" destOrd="0" parTransId="{72D8EDEF-2662-4908-92DE-ED497E92968D}" sibTransId="{2952B2A8-8E15-401C-AAC8-981B166227DD}"/>
    <dgm:cxn modelId="{000F3767-E07E-4B37-9729-AA8AC6EB9875}" type="presOf" srcId="{433A8913-ECC5-4B76-9711-25F24BE720A2}" destId="{A668D7B9-28A7-459A-A811-4FE9A2AF383E}" srcOrd="0" destOrd="0" presId="urn:microsoft.com/office/officeart/2005/8/layout/radial1"/>
    <dgm:cxn modelId="{A2609A3C-D25E-4459-A59F-6307C018AAB7}" type="presOf" srcId="{72D8EDEF-2662-4908-92DE-ED497E92968D}" destId="{FF434928-71D8-4D37-8799-DC5C4E7C0E48}" srcOrd="1" destOrd="0" presId="urn:microsoft.com/office/officeart/2005/8/layout/radial1"/>
    <dgm:cxn modelId="{89086380-6320-4D40-B690-E05CFD1C0668}" type="presOf" srcId="{A54B195D-114A-4C46-8FD8-998976F966E1}" destId="{67C3EF03-5CC8-464C-8905-C1559B1F80FB}" srcOrd="0" destOrd="0" presId="urn:microsoft.com/office/officeart/2005/8/layout/radial1"/>
    <dgm:cxn modelId="{02C824EC-FA0C-40EB-8E16-6A80A8BDDBCF}" type="presOf" srcId="{DDD15A6A-659D-41E3-A744-7093B7F5C286}" destId="{0ECB7CEE-6F25-4066-BDB7-AAA44B6EE5C8}" srcOrd="0" destOrd="0" presId="urn:microsoft.com/office/officeart/2005/8/layout/radial1"/>
    <dgm:cxn modelId="{29B6366A-A65A-405F-94D4-B165ED250B73}" type="presOf" srcId="{B790CB56-FA57-48E9-9995-A3003697ABE8}" destId="{CCBB8971-33B6-492E-83BF-6B02F532724F}" srcOrd="0" destOrd="0" presId="urn:microsoft.com/office/officeart/2005/8/layout/radial1"/>
    <dgm:cxn modelId="{36A7BC54-15F1-484D-8B8B-EF29B1C49046}" type="presOf" srcId="{DDD15A6A-659D-41E3-A744-7093B7F5C286}" destId="{A83D9361-1C9C-4B18-AFD5-BC6D012AAEDA}" srcOrd="1" destOrd="0" presId="urn:microsoft.com/office/officeart/2005/8/layout/radial1"/>
    <dgm:cxn modelId="{CE3C6D1C-A2C7-4F87-AA48-6FB9C076AE2C}" type="presOf" srcId="{27FFA9C4-AA83-4498-A15C-45B9F678350E}" destId="{A7FAE343-169F-4BA2-89F0-7BD8ED4BA429}" srcOrd="0" destOrd="0" presId="urn:microsoft.com/office/officeart/2005/8/layout/radial1"/>
    <dgm:cxn modelId="{A74BAD84-A9A6-4AD6-AAEF-BCB5AD4099E6}" srcId="{B790CB56-FA57-48E9-9995-A3003697ABE8}" destId="{63FE6369-E100-4F7B-B888-44B249BE4556}" srcOrd="5" destOrd="0" parTransId="{F7C1DAC7-C8EC-4DBB-B2FE-01FC5D9F3479}" sibTransId="{402426C6-11C8-4528-8C3C-D64EDC667C3D}"/>
    <dgm:cxn modelId="{A8887B04-CFB1-4CDC-92AA-3896F56EBF9E}" srcId="{26511979-D055-4D2A-A058-969D2B2F9852}" destId="{F237EC8D-64E1-4C54-9B07-369EC35CDB4C}" srcOrd="1" destOrd="0" parTransId="{0DD0A641-B677-4009-A834-D14E994C279E}" sibTransId="{5EDABF4A-D2E3-47E9-92B8-549B5F9FDEF6}"/>
    <dgm:cxn modelId="{663768E1-6521-4DFD-ACE0-CE10BAD1C3EB}" type="presOf" srcId="{F7C1DAC7-C8EC-4DBB-B2FE-01FC5D9F3479}" destId="{8B21CEF2-F2C6-43DA-9059-66F9655EAFF9}" srcOrd="0" destOrd="0" presId="urn:microsoft.com/office/officeart/2005/8/layout/radial1"/>
    <dgm:cxn modelId="{9A12F57B-AA70-4699-8C90-A8583E7C6B0C}" type="presOf" srcId="{63FE6369-E100-4F7B-B888-44B249BE4556}" destId="{C21C4576-8B19-4FE0-94A9-CF3BCD08522D}" srcOrd="0" destOrd="0" presId="urn:microsoft.com/office/officeart/2005/8/layout/radial1"/>
    <dgm:cxn modelId="{55D78466-0D2C-498A-9484-2C8404F698E8}" type="presOf" srcId="{26511979-D055-4D2A-A058-969D2B2F9852}" destId="{0DA387B1-F9CC-45E0-A9F6-A916F764A400}" srcOrd="0" destOrd="0" presId="urn:microsoft.com/office/officeart/2005/8/layout/radial1"/>
    <dgm:cxn modelId="{D3B65ED8-CB01-4715-AB85-DE191CAF59F8}" type="presOf" srcId="{A54B195D-114A-4C46-8FD8-998976F966E1}" destId="{369FE6D6-043F-4900-828C-F50AADAC6A4C}" srcOrd="1" destOrd="0" presId="urn:microsoft.com/office/officeart/2005/8/layout/radial1"/>
    <dgm:cxn modelId="{5AEF14B7-A4BF-4FB2-BFFC-BFE284BC9EB1}" type="presOf" srcId="{F7C1DAC7-C8EC-4DBB-B2FE-01FC5D9F3479}" destId="{E726E930-BA98-4624-8BF4-CC70D4F76B29}" srcOrd="1" destOrd="0" presId="urn:microsoft.com/office/officeart/2005/8/layout/radial1"/>
    <dgm:cxn modelId="{96161166-A6D7-42FF-BA1B-1C5376756407}" srcId="{B790CB56-FA57-48E9-9995-A3003697ABE8}" destId="{10F54111-6C17-4EDA-8AFF-67F2E685017B}" srcOrd="3" destOrd="0" parTransId="{9D05FB91-0B3B-4F0A-95A2-A3E46680A44C}" sibTransId="{F36C353D-765F-4B64-9372-26D08F865345}"/>
    <dgm:cxn modelId="{2EF13F40-BA24-4646-A5EC-F0DA72B41A5E}" type="presOf" srcId="{433A8913-ECC5-4B76-9711-25F24BE720A2}" destId="{3A63160C-CCC1-4C95-A015-15239A99B1B4}" srcOrd="1" destOrd="0" presId="urn:microsoft.com/office/officeart/2005/8/layout/radial1"/>
    <dgm:cxn modelId="{A5C90379-2577-4C7E-841B-1D48CA472026}" type="presOf" srcId="{746E1AB3-AFCB-4493-A90A-78D547E524E4}" destId="{6467225C-2B19-4279-9F44-B7D83D9B66AF}" srcOrd="0" destOrd="0" presId="urn:microsoft.com/office/officeart/2005/8/layout/radial1"/>
    <dgm:cxn modelId="{6D1BE515-8548-486B-9558-8AD7E0969BD8}" type="presOf" srcId="{9D05FB91-0B3B-4F0A-95A2-A3E46680A44C}" destId="{8C98BCAD-A4F8-4BE7-9D94-E353F945DA35}" srcOrd="1" destOrd="0" presId="urn:microsoft.com/office/officeart/2005/8/layout/radial1"/>
    <dgm:cxn modelId="{523A2B4E-BB58-425A-A7ED-3076A6C277C9}" type="presOf" srcId="{B443B1D5-3269-47F2-A656-5A55AED1EDF5}" destId="{F62DBBE9-9B17-4E2C-94A8-C6E61189D212}" srcOrd="0" destOrd="0" presId="urn:microsoft.com/office/officeart/2005/8/layout/radial1"/>
    <dgm:cxn modelId="{E13EDAB6-A669-4CA8-B674-698EEC2E93CD}" srcId="{B790CB56-FA57-48E9-9995-A3003697ABE8}" destId="{746E1AB3-AFCB-4493-A90A-78D547E524E4}" srcOrd="0" destOrd="0" parTransId="{DDD15A6A-659D-41E3-A744-7093B7F5C286}" sibTransId="{9DB3FB5F-7649-4E5B-82D4-EB8504D2DEA6}"/>
    <dgm:cxn modelId="{33F1F94A-1050-4487-830D-B50783E515B0}" srcId="{B790CB56-FA57-48E9-9995-A3003697ABE8}" destId="{B443B1D5-3269-47F2-A656-5A55AED1EDF5}" srcOrd="4" destOrd="0" parTransId="{433A8913-ECC5-4B76-9711-25F24BE720A2}" sibTransId="{86125A0A-92F9-45E1-AC7C-083A6540DBF4}"/>
    <dgm:cxn modelId="{62BA419F-798F-4D14-A216-571B981215B0}" srcId="{B790CB56-FA57-48E9-9995-A3003697ABE8}" destId="{27FFA9C4-AA83-4498-A15C-45B9F678350E}" srcOrd="2" destOrd="0" parTransId="{A54B195D-114A-4C46-8FD8-998976F966E1}" sibTransId="{C6D46060-390B-47C5-8E4F-F02BEFDDAA8B}"/>
    <dgm:cxn modelId="{666534ED-0D8C-4A69-96D6-F68495664379}" type="presOf" srcId="{9D05FB91-0B3B-4F0A-95A2-A3E46680A44C}" destId="{D5C2F3FB-84F0-4DB8-96F7-1365A2C799A9}" srcOrd="0" destOrd="0" presId="urn:microsoft.com/office/officeart/2005/8/layout/radial1"/>
    <dgm:cxn modelId="{C2E752AF-A4D4-441C-B0A7-72D38669DBE7}" type="presOf" srcId="{72D8EDEF-2662-4908-92DE-ED497E92968D}" destId="{2358031E-CBA8-49CF-942D-B897EFEA1165}" srcOrd="0" destOrd="0" presId="urn:microsoft.com/office/officeart/2005/8/layout/radial1"/>
    <dgm:cxn modelId="{FCBC673B-B9B0-487A-8EB7-E2F4D977D4B8}" type="presOf" srcId="{10F54111-6C17-4EDA-8AFF-67F2E685017B}" destId="{F5FB1D4B-75F2-481E-B5C7-CC667A796D86}" srcOrd="0" destOrd="0" presId="urn:microsoft.com/office/officeart/2005/8/layout/radial1"/>
    <dgm:cxn modelId="{13CE990E-50EF-4652-B655-03E69187CD67}" srcId="{26511979-D055-4D2A-A058-969D2B2F9852}" destId="{B790CB56-FA57-48E9-9995-A3003697ABE8}" srcOrd="0" destOrd="0" parTransId="{CC5611EA-0BFA-41E9-847D-4414DE1DE376}" sibTransId="{C4253DE2-4A0F-43B3-A83E-AD0392A9A596}"/>
    <dgm:cxn modelId="{C58B1436-46D3-4C81-8D3E-910E5671B3BE}" type="presParOf" srcId="{0DA387B1-F9CC-45E0-A9F6-A916F764A400}" destId="{CCBB8971-33B6-492E-83BF-6B02F532724F}" srcOrd="0" destOrd="0" presId="urn:microsoft.com/office/officeart/2005/8/layout/radial1"/>
    <dgm:cxn modelId="{89B4B986-C043-452F-B925-301CCC95BA2F}" type="presParOf" srcId="{0DA387B1-F9CC-45E0-A9F6-A916F764A400}" destId="{0ECB7CEE-6F25-4066-BDB7-AAA44B6EE5C8}" srcOrd="1" destOrd="0" presId="urn:microsoft.com/office/officeart/2005/8/layout/radial1"/>
    <dgm:cxn modelId="{7A20F038-09C2-48C8-9F15-975867858299}" type="presParOf" srcId="{0ECB7CEE-6F25-4066-BDB7-AAA44B6EE5C8}" destId="{A83D9361-1C9C-4B18-AFD5-BC6D012AAEDA}" srcOrd="0" destOrd="0" presId="urn:microsoft.com/office/officeart/2005/8/layout/radial1"/>
    <dgm:cxn modelId="{27E1C319-AFA2-4973-BA0C-5B4B0FC596C3}" type="presParOf" srcId="{0DA387B1-F9CC-45E0-A9F6-A916F764A400}" destId="{6467225C-2B19-4279-9F44-B7D83D9B66AF}" srcOrd="2" destOrd="0" presId="urn:microsoft.com/office/officeart/2005/8/layout/radial1"/>
    <dgm:cxn modelId="{E62A7318-8E45-48A1-86EC-5B1C7F3D1936}" type="presParOf" srcId="{0DA387B1-F9CC-45E0-A9F6-A916F764A400}" destId="{2358031E-CBA8-49CF-942D-B897EFEA1165}" srcOrd="3" destOrd="0" presId="urn:microsoft.com/office/officeart/2005/8/layout/radial1"/>
    <dgm:cxn modelId="{ACAE69FF-3987-456B-8C86-826FC8F692A5}" type="presParOf" srcId="{2358031E-CBA8-49CF-942D-B897EFEA1165}" destId="{FF434928-71D8-4D37-8799-DC5C4E7C0E48}" srcOrd="0" destOrd="0" presId="urn:microsoft.com/office/officeart/2005/8/layout/radial1"/>
    <dgm:cxn modelId="{B954E443-CCC3-4A3F-ADA0-441F0D9B5912}" type="presParOf" srcId="{0DA387B1-F9CC-45E0-A9F6-A916F764A400}" destId="{70451E4E-DA7F-4746-B926-1317C4FF64AE}" srcOrd="4" destOrd="0" presId="urn:microsoft.com/office/officeart/2005/8/layout/radial1"/>
    <dgm:cxn modelId="{DC05DB1E-E574-4A55-8C76-C95B13BB0C3C}" type="presParOf" srcId="{0DA387B1-F9CC-45E0-A9F6-A916F764A400}" destId="{67C3EF03-5CC8-464C-8905-C1559B1F80FB}" srcOrd="5" destOrd="0" presId="urn:microsoft.com/office/officeart/2005/8/layout/radial1"/>
    <dgm:cxn modelId="{0FB81EC2-07E0-484C-8747-CE33B32C78D6}" type="presParOf" srcId="{67C3EF03-5CC8-464C-8905-C1559B1F80FB}" destId="{369FE6D6-043F-4900-828C-F50AADAC6A4C}" srcOrd="0" destOrd="0" presId="urn:microsoft.com/office/officeart/2005/8/layout/radial1"/>
    <dgm:cxn modelId="{5242C524-5CF0-4706-94CC-4BFA555E7277}" type="presParOf" srcId="{0DA387B1-F9CC-45E0-A9F6-A916F764A400}" destId="{A7FAE343-169F-4BA2-89F0-7BD8ED4BA429}" srcOrd="6" destOrd="0" presId="urn:microsoft.com/office/officeart/2005/8/layout/radial1"/>
    <dgm:cxn modelId="{DF60B004-E7FF-4145-B95C-899BCFFB58AE}" type="presParOf" srcId="{0DA387B1-F9CC-45E0-A9F6-A916F764A400}" destId="{D5C2F3FB-84F0-4DB8-96F7-1365A2C799A9}" srcOrd="7" destOrd="0" presId="urn:microsoft.com/office/officeart/2005/8/layout/radial1"/>
    <dgm:cxn modelId="{DCA32EFC-D3C4-4E55-A1F5-08571C626C74}" type="presParOf" srcId="{D5C2F3FB-84F0-4DB8-96F7-1365A2C799A9}" destId="{8C98BCAD-A4F8-4BE7-9D94-E353F945DA35}" srcOrd="0" destOrd="0" presId="urn:microsoft.com/office/officeart/2005/8/layout/radial1"/>
    <dgm:cxn modelId="{0B29C341-F69F-4DE9-AAEF-696CCE6B53B0}" type="presParOf" srcId="{0DA387B1-F9CC-45E0-A9F6-A916F764A400}" destId="{F5FB1D4B-75F2-481E-B5C7-CC667A796D86}" srcOrd="8" destOrd="0" presId="urn:microsoft.com/office/officeart/2005/8/layout/radial1"/>
    <dgm:cxn modelId="{2DD5E7D4-1C89-49CA-B81D-8AFCA1FB5CB1}" type="presParOf" srcId="{0DA387B1-F9CC-45E0-A9F6-A916F764A400}" destId="{A668D7B9-28A7-459A-A811-4FE9A2AF383E}" srcOrd="9" destOrd="0" presId="urn:microsoft.com/office/officeart/2005/8/layout/radial1"/>
    <dgm:cxn modelId="{C4DFB2A3-122A-4407-BC35-89478BCBA8F3}" type="presParOf" srcId="{A668D7B9-28A7-459A-A811-4FE9A2AF383E}" destId="{3A63160C-CCC1-4C95-A015-15239A99B1B4}" srcOrd="0" destOrd="0" presId="urn:microsoft.com/office/officeart/2005/8/layout/radial1"/>
    <dgm:cxn modelId="{EE409A99-F8BB-46A3-A7AE-7F922DFCAB42}" type="presParOf" srcId="{0DA387B1-F9CC-45E0-A9F6-A916F764A400}" destId="{F62DBBE9-9B17-4E2C-94A8-C6E61189D212}" srcOrd="10" destOrd="0" presId="urn:microsoft.com/office/officeart/2005/8/layout/radial1"/>
    <dgm:cxn modelId="{28847638-CE7D-4ED5-95AC-5C5B3A8569D7}" type="presParOf" srcId="{0DA387B1-F9CC-45E0-A9F6-A916F764A400}" destId="{8B21CEF2-F2C6-43DA-9059-66F9655EAFF9}" srcOrd="11" destOrd="0" presId="urn:microsoft.com/office/officeart/2005/8/layout/radial1"/>
    <dgm:cxn modelId="{C5084CAF-8947-4D50-8FBF-A286C1E4F0A8}" type="presParOf" srcId="{8B21CEF2-F2C6-43DA-9059-66F9655EAFF9}" destId="{E726E930-BA98-4624-8BF4-CC70D4F76B29}" srcOrd="0" destOrd="0" presId="urn:microsoft.com/office/officeart/2005/8/layout/radial1"/>
    <dgm:cxn modelId="{9F95BFFF-2424-4136-B250-66B8C07C6F2B}" type="presParOf" srcId="{0DA387B1-F9CC-45E0-A9F6-A916F764A400}" destId="{C21C4576-8B19-4FE0-94A9-CF3BCD08522D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22</cp:revision>
  <cp:lastPrinted>2017-06-15T11:08:00Z</cp:lastPrinted>
  <dcterms:created xsi:type="dcterms:W3CDTF">2017-05-29T07:23:00Z</dcterms:created>
  <dcterms:modified xsi:type="dcterms:W3CDTF">2017-06-15T11:10:00Z</dcterms:modified>
</cp:coreProperties>
</file>